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354" w:rsidRPr="0062797B" w:rsidRDefault="00D34354" w:rsidP="00D34354">
      <w:pPr>
        <w:spacing w:before="100" w:beforeAutospacing="1" w:after="120"/>
        <w:ind w:firstLine="77"/>
        <w:rPr>
          <w:bCs/>
          <w:iCs/>
        </w:rPr>
      </w:pPr>
    </w:p>
    <w:tbl>
      <w:tblPr>
        <w:tblW w:w="9747" w:type="dxa"/>
        <w:tblLayout w:type="fixed"/>
        <w:tblLook w:val="04A0"/>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D84A05" w:rsidRPr="00AA719D">
              <w:rPr>
                <w:b/>
                <w:bCs/>
                <w:sz w:val="28"/>
                <w:szCs w:val="28"/>
              </w:rPr>
              <w:t xml:space="preserve">achiziționarea </w:t>
            </w:r>
            <w:r w:rsidR="00D84A05" w:rsidRPr="00AA719D">
              <w:rPr>
                <w:b/>
                <w:sz w:val="28"/>
                <w:szCs w:val="28"/>
              </w:rPr>
              <w:t xml:space="preserve"> </w:t>
            </w:r>
            <w:r w:rsidR="00526927" w:rsidRPr="00AA719D">
              <w:rPr>
                <w:b/>
                <w:sz w:val="28"/>
                <w:szCs w:val="28"/>
              </w:rPr>
              <w:t xml:space="preserve">lucrărilor de </w:t>
            </w:r>
            <w:r w:rsidR="00E8529D">
              <w:rPr>
                <w:b/>
                <w:sz w:val="28"/>
                <w:szCs w:val="28"/>
              </w:rPr>
              <w:t xml:space="preserve">construcție a drumului R14 R6-Codrul Nou-Soroca-Unguri-fr. Cu Ucraina, (sector Unguri-frontieră cu Ucraina) km 0-7,7 </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D84A05" w:rsidP="00FC4A84">
            <w:pPr>
              <w:ind w:firstLine="709"/>
              <w:jc w:val="both"/>
              <w:rPr>
                <w:b/>
                <w:sz w:val="28"/>
              </w:rPr>
            </w:pP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proofErr w:type="spellStart"/>
            <w:r w:rsidRPr="0062797B">
              <w:rPr>
                <w:b/>
                <w:sz w:val="22"/>
                <w:szCs w:val="22"/>
              </w:rPr>
              <w:t>Licitaţia</w:t>
            </w:r>
            <w:proofErr w:type="spellEnd"/>
            <w:r w:rsidRPr="0062797B">
              <w:rPr>
                <w:b/>
                <w:sz w:val="22"/>
                <w:szCs w:val="22"/>
              </w:rPr>
              <w:t xml:space="preserve"> </w:t>
            </w:r>
            <w:proofErr w:type="spellStart"/>
            <w:r w:rsidRPr="0062797B">
              <w:rPr>
                <w:b/>
                <w:sz w:val="22"/>
                <w:szCs w:val="22"/>
              </w:rPr>
              <w:t>Nr</w:t>
            </w:r>
            <w:proofErr w:type="spellEnd"/>
            <w:r w:rsidRPr="0062797B">
              <w:rPr>
                <w:b/>
                <w:sz w:val="22"/>
                <w:szCs w:val="22"/>
              </w:rPr>
              <w:t>.</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proofErr w:type="spellStart"/>
            <w:r w:rsidRPr="0062797B">
              <w:rPr>
                <w:b/>
                <w:sz w:val="22"/>
                <w:szCs w:val="22"/>
              </w:rPr>
              <w:t>din</w:t>
            </w:r>
            <w:proofErr w:type="spellEnd"/>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proofErr w:type="spellStart"/>
            <w:r w:rsidRPr="0062797B">
              <w:rPr>
                <w:b/>
                <w:sz w:val="22"/>
                <w:szCs w:val="22"/>
              </w:rPr>
              <w:t>ora</w:t>
            </w:r>
            <w:proofErr w:type="spellEnd"/>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proofErr w:type="spellStart"/>
            <w:r w:rsidRPr="0062797B">
              <w:rPr>
                <w:b/>
                <w:sz w:val="22"/>
                <w:szCs w:val="22"/>
              </w:rPr>
              <w:t>Nr</w:t>
            </w:r>
            <w:proofErr w:type="spellEnd"/>
            <w:r w:rsidRPr="0062797B">
              <w:rPr>
                <w:b/>
                <w:sz w:val="22"/>
                <w:szCs w:val="22"/>
              </w:rPr>
              <w:t>.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proofErr w:type="spellStart"/>
            <w:r w:rsidRPr="0062797B">
              <w:rPr>
                <w:b/>
                <w:sz w:val="22"/>
                <w:szCs w:val="22"/>
              </w:rPr>
              <w:t>din</w:t>
            </w:r>
            <w:proofErr w:type="spellEnd"/>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proofErr w:type="spellStart"/>
            <w:r w:rsidR="00D34354" w:rsidRPr="0062797B">
              <w:rPr>
                <w:b/>
                <w:sz w:val="22"/>
                <w:szCs w:val="22"/>
              </w:rPr>
              <w:t>Data</w:t>
            </w:r>
            <w:proofErr w:type="spellEnd"/>
            <w:r w:rsidR="00D34354" w:rsidRPr="0062797B">
              <w:rPr>
                <w:b/>
                <w:sz w:val="22"/>
                <w:szCs w:val="22"/>
              </w:rPr>
              <w:t xml:space="preserve"> </w:t>
            </w:r>
            <w:proofErr w:type="spellStart"/>
            <w:r w:rsidR="00D34354" w:rsidRPr="0062797B">
              <w:rPr>
                <w:b/>
                <w:sz w:val="22"/>
                <w:szCs w:val="22"/>
              </w:rPr>
              <w:t>deschiderii</w:t>
            </w:r>
            <w:proofErr w:type="spellEnd"/>
            <w:r w:rsidR="00D34354" w:rsidRPr="0062797B">
              <w:rPr>
                <w:b/>
                <w:sz w:val="22"/>
                <w:szCs w:val="22"/>
              </w:rPr>
              <w:t>:</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proofErr w:type="spellStart"/>
            <w:r w:rsidRPr="0062797B">
              <w:rPr>
                <w:b/>
                <w:sz w:val="22"/>
                <w:szCs w:val="22"/>
              </w:rPr>
              <w:t>ora</w:t>
            </w:r>
            <w:proofErr w:type="spellEnd"/>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2811AE" w:rsidP="00D34354">
      <w:pPr>
        <w:pStyle w:val="25"/>
        <w:tabs>
          <w:tab w:val="right" w:leader="dot" w:pos="9890"/>
        </w:tabs>
        <w:rPr>
          <w:rFonts w:ascii="Calibri" w:hAnsi="Calibri"/>
          <w:sz w:val="22"/>
          <w:szCs w:val="22"/>
          <w:lang w:eastAsia="zh-CN"/>
        </w:rPr>
      </w:pPr>
      <w:r w:rsidRPr="002811AE">
        <w:fldChar w:fldCharType="begin"/>
      </w:r>
      <w:r w:rsidR="00D34354" w:rsidRPr="0062797B">
        <w:instrText xml:space="preserve"> TOC \o "1-3" \h \z \u </w:instrText>
      </w:r>
      <w:r w:rsidRPr="002811AE">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E30F1D">
          <w:rPr>
            <w:webHidden/>
          </w:rPr>
          <w:t>5</w:t>
        </w:r>
        <w:r w:rsidRPr="0062797B">
          <w:rPr>
            <w:webHidden/>
          </w:rPr>
          <w:fldChar w:fldCharType="end"/>
        </w:r>
      </w:hyperlink>
    </w:p>
    <w:p w:rsidR="00D34354" w:rsidRPr="0062797B" w:rsidRDefault="002811AE"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Pr="0062797B">
          <w:rPr>
            <w:webHidden/>
          </w:rPr>
          <w:fldChar w:fldCharType="begin"/>
        </w:r>
        <w:r w:rsidR="00D34354" w:rsidRPr="0062797B">
          <w:rPr>
            <w:webHidden/>
          </w:rPr>
          <w:instrText xml:space="preserve"> PAGEREF _Toc449692010 \h </w:instrText>
        </w:r>
        <w:r w:rsidRPr="0062797B">
          <w:rPr>
            <w:webHidden/>
          </w:rPr>
        </w:r>
        <w:r w:rsidRPr="0062797B">
          <w:rPr>
            <w:webHidden/>
          </w:rPr>
          <w:fldChar w:fldCharType="separate"/>
        </w:r>
        <w:r w:rsidR="00E30F1D">
          <w:rPr>
            <w:webHidden/>
          </w:rPr>
          <w:t>5</w:t>
        </w:r>
        <w:r w:rsidRPr="0062797B">
          <w:rPr>
            <w:webHidden/>
          </w:rPr>
          <w:fldChar w:fldCharType="end"/>
        </w:r>
      </w:hyperlink>
    </w:p>
    <w:p w:rsidR="00D34354" w:rsidRPr="0062797B" w:rsidRDefault="002811AE"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Pr="0062797B">
          <w:rPr>
            <w:webHidden/>
          </w:rPr>
          <w:fldChar w:fldCharType="begin"/>
        </w:r>
        <w:r w:rsidR="00D34354" w:rsidRPr="0062797B">
          <w:rPr>
            <w:webHidden/>
          </w:rPr>
          <w:instrText xml:space="preserve"> PAGEREF _Toc449692011 \h </w:instrText>
        </w:r>
        <w:r w:rsidRPr="0062797B">
          <w:rPr>
            <w:webHidden/>
          </w:rPr>
        </w:r>
        <w:r w:rsidRPr="0062797B">
          <w:rPr>
            <w:webHidden/>
          </w:rPr>
          <w:fldChar w:fldCharType="separate"/>
        </w:r>
        <w:r w:rsidR="00E30F1D">
          <w:rPr>
            <w:webHidden/>
          </w:rPr>
          <w:t>5</w:t>
        </w:r>
        <w:r w:rsidRPr="0062797B">
          <w:rPr>
            <w:webHidden/>
          </w:rPr>
          <w:fldChar w:fldCharType="end"/>
        </w:r>
      </w:hyperlink>
    </w:p>
    <w:p w:rsidR="00D34354" w:rsidRPr="0062797B" w:rsidRDefault="002811AE"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Pr="0062797B">
          <w:rPr>
            <w:noProof/>
            <w:webHidden/>
          </w:rPr>
          <w:fldChar w:fldCharType="begin"/>
        </w:r>
        <w:r w:rsidR="00D34354" w:rsidRPr="0062797B">
          <w:rPr>
            <w:noProof/>
            <w:webHidden/>
          </w:rPr>
          <w:instrText xml:space="preserve"> PAGEREF _Toc449692012 \h </w:instrText>
        </w:r>
        <w:r w:rsidRPr="0062797B">
          <w:rPr>
            <w:noProof/>
            <w:webHidden/>
          </w:rPr>
        </w:r>
        <w:r w:rsidRPr="0062797B">
          <w:rPr>
            <w:noProof/>
            <w:webHidden/>
          </w:rPr>
          <w:fldChar w:fldCharType="separate"/>
        </w:r>
        <w:r w:rsidR="00E30F1D">
          <w:rPr>
            <w:noProof/>
            <w:webHidden/>
          </w:rPr>
          <w:t>5</w:t>
        </w:r>
        <w:r w:rsidRPr="0062797B">
          <w:rPr>
            <w:noProof/>
            <w:webHidden/>
          </w:rPr>
          <w:fldChar w:fldCharType="end"/>
        </w:r>
      </w:hyperlink>
    </w:p>
    <w:p w:rsidR="00D34354" w:rsidRPr="0062797B" w:rsidRDefault="002811AE"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Pr="0062797B">
          <w:rPr>
            <w:noProof/>
            <w:webHidden/>
          </w:rPr>
          <w:fldChar w:fldCharType="begin"/>
        </w:r>
        <w:r w:rsidR="00D34354" w:rsidRPr="0062797B">
          <w:rPr>
            <w:noProof/>
            <w:webHidden/>
          </w:rPr>
          <w:instrText xml:space="preserve"> PAGEREF _Toc449692013 \h </w:instrText>
        </w:r>
        <w:r w:rsidRPr="0062797B">
          <w:rPr>
            <w:noProof/>
            <w:webHidden/>
          </w:rPr>
        </w:r>
        <w:r w:rsidRPr="0062797B">
          <w:rPr>
            <w:noProof/>
            <w:webHidden/>
          </w:rPr>
          <w:fldChar w:fldCharType="separate"/>
        </w:r>
        <w:r w:rsidR="00E30F1D">
          <w:rPr>
            <w:noProof/>
            <w:webHidden/>
          </w:rPr>
          <w:t>5</w:t>
        </w:r>
        <w:r w:rsidRPr="0062797B">
          <w:rPr>
            <w:noProof/>
            <w:webHidden/>
          </w:rPr>
          <w:fldChar w:fldCharType="end"/>
        </w:r>
      </w:hyperlink>
    </w:p>
    <w:p w:rsidR="00D34354" w:rsidRPr="0062797B" w:rsidRDefault="002811AE"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Pr="0062797B">
          <w:rPr>
            <w:noProof/>
            <w:webHidden/>
          </w:rPr>
          <w:fldChar w:fldCharType="begin"/>
        </w:r>
        <w:r w:rsidR="00D34354" w:rsidRPr="0062797B">
          <w:rPr>
            <w:noProof/>
            <w:webHidden/>
          </w:rPr>
          <w:instrText xml:space="preserve"> PAGEREF _Toc449692019 \h </w:instrText>
        </w:r>
        <w:r w:rsidRPr="0062797B">
          <w:rPr>
            <w:noProof/>
            <w:webHidden/>
          </w:rPr>
        </w:r>
        <w:r w:rsidRPr="0062797B">
          <w:rPr>
            <w:noProof/>
            <w:webHidden/>
          </w:rPr>
          <w:fldChar w:fldCharType="separate"/>
        </w:r>
        <w:r w:rsidR="00E30F1D">
          <w:rPr>
            <w:noProof/>
            <w:webHidden/>
          </w:rPr>
          <w:t>5</w:t>
        </w:r>
        <w:r w:rsidRPr="0062797B">
          <w:rPr>
            <w:noProof/>
            <w:webHidden/>
          </w:rPr>
          <w:fldChar w:fldCharType="end"/>
        </w:r>
      </w:hyperlink>
    </w:p>
    <w:p w:rsidR="00D34354" w:rsidRPr="0062797B" w:rsidRDefault="002811AE"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Pr="0062797B">
          <w:rPr>
            <w:noProof/>
            <w:webHidden/>
          </w:rPr>
          <w:fldChar w:fldCharType="begin"/>
        </w:r>
        <w:r w:rsidR="00D34354" w:rsidRPr="0062797B">
          <w:rPr>
            <w:noProof/>
            <w:webHidden/>
          </w:rPr>
          <w:instrText xml:space="preserve"> PAGEREF _Toc449692020 \h </w:instrText>
        </w:r>
        <w:r w:rsidRPr="0062797B">
          <w:rPr>
            <w:noProof/>
            <w:webHidden/>
          </w:rPr>
        </w:r>
        <w:r w:rsidRPr="0062797B">
          <w:rPr>
            <w:noProof/>
            <w:webHidden/>
          </w:rPr>
          <w:fldChar w:fldCharType="separate"/>
        </w:r>
        <w:r w:rsidR="00E30F1D">
          <w:rPr>
            <w:noProof/>
            <w:webHidden/>
          </w:rPr>
          <w:t>5</w:t>
        </w:r>
        <w:r w:rsidRPr="0062797B">
          <w:rPr>
            <w:noProof/>
            <w:webHidden/>
          </w:rPr>
          <w:fldChar w:fldCharType="end"/>
        </w:r>
      </w:hyperlink>
    </w:p>
    <w:p w:rsidR="00D34354" w:rsidRPr="0062797B" w:rsidRDefault="002811AE"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_Toc449692021 \h </w:instrText>
        </w:r>
        <w:r w:rsidRPr="0062797B">
          <w:rPr>
            <w:noProof/>
            <w:webHidden/>
          </w:rPr>
        </w:r>
        <w:r w:rsidRPr="0062797B">
          <w:rPr>
            <w:noProof/>
            <w:webHidden/>
          </w:rPr>
          <w:fldChar w:fldCharType="separate"/>
        </w:r>
        <w:r w:rsidR="00E30F1D">
          <w:rPr>
            <w:noProof/>
            <w:webHidden/>
          </w:rPr>
          <w:t>5</w:t>
        </w:r>
        <w:r w:rsidRPr="0062797B">
          <w:rPr>
            <w:noProof/>
            <w:webHidden/>
          </w:rPr>
          <w:fldChar w:fldCharType="end"/>
        </w:r>
      </w:hyperlink>
    </w:p>
    <w:p w:rsidR="00D34354" w:rsidRPr="0062797B" w:rsidRDefault="002811AE"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Pr="0062797B">
          <w:rPr>
            <w:noProof/>
            <w:webHidden/>
          </w:rPr>
          <w:fldChar w:fldCharType="begin"/>
        </w:r>
        <w:r w:rsidR="00D34354" w:rsidRPr="0062797B">
          <w:rPr>
            <w:noProof/>
            <w:webHidden/>
          </w:rPr>
          <w:instrText xml:space="preserve"> PAGEREF _Toc449692022 \h </w:instrText>
        </w:r>
        <w:r w:rsidRPr="0062797B">
          <w:rPr>
            <w:noProof/>
            <w:webHidden/>
          </w:rPr>
        </w:r>
        <w:r w:rsidRPr="0062797B">
          <w:rPr>
            <w:noProof/>
            <w:webHidden/>
          </w:rPr>
          <w:fldChar w:fldCharType="separate"/>
        </w:r>
        <w:r w:rsidR="00E30F1D">
          <w:rPr>
            <w:noProof/>
            <w:webHidden/>
          </w:rPr>
          <w:t>5</w:t>
        </w:r>
        <w:r w:rsidRPr="0062797B">
          <w:rPr>
            <w:noProof/>
            <w:webHidden/>
          </w:rPr>
          <w:fldChar w:fldCharType="end"/>
        </w:r>
      </w:hyperlink>
    </w:p>
    <w:p w:rsidR="00D34354" w:rsidRPr="0062797B" w:rsidRDefault="002811AE"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Pr="0062797B">
          <w:rPr>
            <w:noProof/>
            <w:webHidden/>
          </w:rPr>
          <w:fldChar w:fldCharType="begin"/>
        </w:r>
        <w:r w:rsidR="00D34354" w:rsidRPr="0062797B">
          <w:rPr>
            <w:noProof/>
            <w:webHidden/>
          </w:rPr>
          <w:instrText xml:space="preserve"> PAGEREF _Toc449692023 \h </w:instrText>
        </w:r>
        <w:r w:rsidRPr="0062797B">
          <w:rPr>
            <w:noProof/>
            <w:webHidden/>
          </w:rPr>
        </w:r>
        <w:r w:rsidRPr="0062797B">
          <w:rPr>
            <w:noProof/>
            <w:webHidden/>
          </w:rPr>
          <w:fldChar w:fldCharType="separate"/>
        </w:r>
        <w:r w:rsidR="00E30F1D">
          <w:rPr>
            <w:noProof/>
            <w:webHidden/>
          </w:rPr>
          <w:t>6</w:t>
        </w:r>
        <w:r w:rsidRPr="0062797B">
          <w:rPr>
            <w:noProof/>
            <w:webHidden/>
          </w:rPr>
          <w:fldChar w:fldCharType="end"/>
        </w:r>
      </w:hyperlink>
    </w:p>
    <w:p w:rsidR="00D34354" w:rsidRPr="0062797B" w:rsidRDefault="002811AE"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_Toc449692024 \h </w:instrText>
        </w:r>
        <w:r w:rsidRPr="0062797B">
          <w:rPr>
            <w:noProof/>
            <w:webHidden/>
          </w:rPr>
        </w:r>
        <w:r w:rsidRPr="0062797B">
          <w:rPr>
            <w:noProof/>
            <w:webHidden/>
          </w:rPr>
          <w:fldChar w:fldCharType="separate"/>
        </w:r>
        <w:r w:rsidR="00E30F1D">
          <w:rPr>
            <w:noProof/>
            <w:webHidden/>
          </w:rPr>
          <w:t>6</w:t>
        </w:r>
        <w:r w:rsidRPr="0062797B">
          <w:rPr>
            <w:noProof/>
            <w:webHidden/>
          </w:rPr>
          <w:fldChar w:fldCharType="end"/>
        </w:r>
      </w:hyperlink>
    </w:p>
    <w:p w:rsidR="00D34354" w:rsidRPr="0062797B" w:rsidRDefault="002811AE"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_Toc449692025 \h </w:instrText>
        </w:r>
        <w:r w:rsidRPr="0062797B">
          <w:rPr>
            <w:noProof/>
            <w:webHidden/>
          </w:rPr>
        </w:r>
        <w:r w:rsidRPr="0062797B">
          <w:rPr>
            <w:noProof/>
            <w:webHidden/>
          </w:rPr>
          <w:fldChar w:fldCharType="separate"/>
        </w:r>
        <w:r w:rsidR="00E30F1D">
          <w:rPr>
            <w:noProof/>
            <w:webHidden/>
          </w:rPr>
          <w:t>6</w:t>
        </w:r>
        <w:r w:rsidRPr="0062797B">
          <w:rPr>
            <w:noProof/>
            <w:webHidden/>
          </w:rPr>
          <w:fldChar w:fldCharType="end"/>
        </w:r>
      </w:hyperlink>
    </w:p>
    <w:p w:rsidR="00D34354" w:rsidRPr="0062797B" w:rsidRDefault="002811AE"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Pr="0062797B">
          <w:rPr>
            <w:noProof/>
            <w:webHidden/>
          </w:rPr>
          <w:fldChar w:fldCharType="begin"/>
        </w:r>
        <w:r w:rsidR="00D34354" w:rsidRPr="0062797B">
          <w:rPr>
            <w:noProof/>
            <w:webHidden/>
          </w:rPr>
          <w:instrText xml:space="preserve"> PAGEREF _Toc449692026 \h </w:instrText>
        </w:r>
        <w:r w:rsidRPr="0062797B">
          <w:rPr>
            <w:noProof/>
            <w:webHidden/>
          </w:rPr>
        </w:r>
        <w:r w:rsidRPr="0062797B">
          <w:rPr>
            <w:noProof/>
            <w:webHidden/>
          </w:rPr>
          <w:fldChar w:fldCharType="separate"/>
        </w:r>
        <w:r w:rsidR="00E30F1D">
          <w:rPr>
            <w:noProof/>
            <w:webHidden/>
          </w:rPr>
          <w:t>6</w:t>
        </w:r>
        <w:r w:rsidRPr="0062797B">
          <w:rPr>
            <w:noProof/>
            <w:webHidden/>
          </w:rPr>
          <w:fldChar w:fldCharType="end"/>
        </w:r>
      </w:hyperlink>
    </w:p>
    <w:p w:rsidR="00D34354" w:rsidRPr="0062797B" w:rsidRDefault="002811AE"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Pr="0062797B">
          <w:rPr>
            <w:webHidden/>
          </w:rPr>
          <w:fldChar w:fldCharType="begin"/>
        </w:r>
        <w:r w:rsidR="00D34354" w:rsidRPr="0062797B">
          <w:rPr>
            <w:webHidden/>
          </w:rPr>
          <w:instrText xml:space="preserve"> PAGEREF _Toc449692034 \h </w:instrText>
        </w:r>
        <w:r w:rsidRPr="0062797B">
          <w:rPr>
            <w:webHidden/>
          </w:rPr>
        </w:r>
        <w:r w:rsidRPr="0062797B">
          <w:rPr>
            <w:webHidden/>
          </w:rPr>
          <w:fldChar w:fldCharType="separate"/>
        </w:r>
        <w:r w:rsidR="00E30F1D">
          <w:rPr>
            <w:webHidden/>
          </w:rPr>
          <w:t>7</w:t>
        </w:r>
        <w:r w:rsidRPr="0062797B">
          <w:rPr>
            <w:webHidden/>
          </w:rPr>
          <w:fldChar w:fldCharType="end"/>
        </w:r>
      </w:hyperlink>
    </w:p>
    <w:p w:rsidR="00D34354" w:rsidRPr="0062797B" w:rsidRDefault="002811AE"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Pr="0062797B">
          <w:rPr>
            <w:noProof/>
            <w:webHidden/>
          </w:rPr>
          <w:fldChar w:fldCharType="begin"/>
        </w:r>
        <w:r w:rsidR="00D34354" w:rsidRPr="0062797B">
          <w:rPr>
            <w:noProof/>
            <w:webHidden/>
          </w:rPr>
          <w:instrText xml:space="preserve"> PAGEREF _Toc449692035 \h </w:instrText>
        </w:r>
        <w:r w:rsidRPr="0062797B">
          <w:rPr>
            <w:noProof/>
            <w:webHidden/>
          </w:rPr>
        </w:r>
        <w:r w:rsidRPr="0062797B">
          <w:rPr>
            <w:noProof/>
            <w:webHidden/>
          </w:rPr>
          <w:fldChar w:fldCharType="separate"/>
        </w:r>
        <w:r w:rsidR="00E30F1D">
          <w:rPr>
            <w:noProof/>
            <w:webHidden/>
          </w:rPr>
          <w:t>7</w:t>
        </w:r>
        <w:r w:rsidRPr="0062797B">
          <w:rPr>
            <w:noProof/>
            <w:webHidden/>
          </w:rPr>
          <w:fldChar w:fldCharType="end"/>
        </w:r>
      </w:hyperlink>
    </w:p>
    <w:p w:rsidR="00D34354" w:rsidRPr="0062797B" w:rsidRDefault="002811AE"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Pr="0062797B">
          <w:rPr>
            <w:noProof/>
            <w:webHidden/>
          </w:rPr>
          <w:fldChar w:fldCharType="begin"/>
        </w:r>
        <w:r w:rsidR="00D34354" w:rsidRPr="0062797B">
          <w:rPr>
            <w:noProof/>
            <w:webHidden/>
          </w:rPr>
          <w:instrText xml:space="preserve"> PAGEREF _Toc449692036 \h </w:instrText>
        </w:r>
        <w:r w:rsidRPr="0062797B">
          <w:rPr>
            <w:noProof/>
            <w:webHidden/>
          </w:rPr>
        </w:r>
        <w:r w:rsidRPr="0062797B">
          <w:rPr>
            <w:noProof/>
            <w:webHidden/>
          </w:rPr>
          <w:fldChar w:fldCharType="separate"/>
        </w:r>
        <w:r w:rsidR="00E30F1D">
          <w:rPr>
            <w:noProof/>
            <w:webHidden/>
          </w:rPr>
          <w:t>8</w:t>
        </w:r>
        <w:r w:rsidRPr="0062797B">
          <w:rPr>
            <w:noProof/>
            <w:webHidden/>
          </w:rPr>
          <w:fldChar w:fldCharType="end"/>
        </w:r>
      </w:hyperlink>
    </w:p>
    <w:p w:rsidR="00D34354" w:rsidRPr="0062797B" w:rsidRDefault="002811AE"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Pr="0062797B">
          <w:rPr>
            <w:noProof/>
            <w:webHidden/>
          </w:rPr>
          <w:fldChar w:fldCharType="begin"/>
        </w:r>
        <w:r w:rsidR="00D34354" w:rsidRPr="0062797B">
          <w:rPr>
            <w:noProof/>
            <w:webHidden/>
          </w:rPr>
          <w:instrText xml:space="preserve"> PAGEREF _Toc449692037 \h </w:instrText>
        </w:r>
        <w:r w:rsidRPr="0062797B">
          <w:rPr>
            <w:noProof/>
            <w:webHidden/>
          </w:rPr>
        </w:r>
        <w:r w:rsidRPr="0062797B">
          <w:rPr>
            <w:noProof/>
            <w:webHidden/>
          </w:rPr>
          <w:fldChar w:fldCharType="separate"/>
        </w:r>
        <w:r w:rsidR="00E30F1D">
          <w:rPr>
            <w:noProof/>
            <w:webHidden/>
          </w:rPr>
          <w:t>9</w:t>
        </w:r>
        <w:r w:rsidRPr="0062797B">
          <w:rPr>
            <w:noProof/>
            <w:webHidden/>
          </w:rPr>
          <w:fldChar w:fldCharType="end"/>
        </w:r>
      </w:hyperlink>
    </w:p>
    <w:p w:rsidR="00D34354" w:rsidRPr="0062797B" w:rsidRDefault="002811AE"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Pr="0062797B">
          <w:rPr>
            <w:noProof/>
            <w:webHidden/>
          </w:rPr>
          <w:fldChar w:fldCharType="begin"/>
        </w:r>
        <w:r w:rsidR="00D34354" w:rsidRPr="0062797B">
          <w:rPr>
            <w:noProof/>
            <w:webHidden/>
          </w:rPr>
          <w:instrText xml:space="preserve"> PAGEREF _Toc449692038 \h </w:instrText>
        </w:r>
        <w:r w:rsidRPr="0062797B">
          <w:rPr>
            <w:noProof/>
            <w:webHidden/>
          </w:rPr>
        </w:r>
        <w:r w:rsidRPr="0062797B">
          <w:rPr>
            <w:noProof/>
            <w:webHidden/>
          </w:rPr>
          <w:fldChar w:fldCharType="separate"/>
        </w:r>
        <w:r w:rsidR="00E30F1D">
          <w:rPr>
            <w:noProof/>
            <w:webHidden/>
          </w:rPr>
          <w:t>9</w:t>
        </w:r>
        <w:r w:rsidRPr="0062797B">
          <w:rPr>
            <w:noProof/>
            <w:webHidden/>
          </w:rPr>
          <w:fldChar w:fldCharType="end"/>
        </w:r>
      </w:hyperlink>
    </w:p>
    <w:p w:rsidR="00D34354" w:rsidRPr="0062797B" w:rsidRDefault="002811AE"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Pr="0062797B">
          <w:rPr>
            <w:noProof/>
            <w:webHidden/>
          </w:rPr>
          <w:fldChar w:fldCharType="begin"/>
        </w:r>
        <w:r w:rsidR="00D34354" w:rsidRPr="0062797B">
          <w:rPr>
            <w:noProof/>
            <w:webHidden/>
          </w:rPr>
          <w:instrText xml:space="preserve"> PAGEREF _Toc449692039 \h </w:instrText>
        </w:r>
        <w:r w:rsidRPr="0062797B">
          <w:rPr>
            <w:noProof/>
            <w:webHidden/>
          </w:rPr>
        </w:r>
        <w:r w:rsidRPr="0062797B">
          <w:rPr>
            <w:noProof/>
            <w:webHidden/>
          </w:rPr>
          <w:fldChar w:fldCharType="separate"/>
        </w:r>
        <w:r w:rsidR="00E30F1D">
          <w:rPr>
            <w:noProof/>
            <w:webHidden/>
          </w:rPr>
          <w:t>9</w:t>
        </w:r>
        <w:r w:rsidRPr="0062797B">
          <w:rPr>
            <w:noProof/>
            <w:webHidden/>
          </w:rPr>
          <w:fldChar w:fldCharType="end"/>
        </w:r>
      </w:hyperlink>
    </w:p>
    <w:p w:rsidR="00D34354" w:rsidRPr="0062797B" w:rsidRDefault="002811AE"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_Toc449692040 \h </w:instrText>
        </w:r>
        <w:r w:rsidRPr="0062797B">
          <w:rPr>
            <w:noProof/>
            <w:webHidden/>
          </w:rPr>
        </w:r>
        <w:r w:rsidRPr="0062797B">
          <w:rPr>
            <w:noProof/>
            <w:webHidden/>
          </w:rPr>
          <w:fldChar w:fldCharType="separate"/>
        </w:r>
        <w:r w:rsidR="00E30F1D">
          <w:rPr>
            <w:noProof/>
            <w:webHidden/>
          </w:rPr>
          <w:t>10</w:t>
        </w:r>
        <w:r w:rsidRPr="0062797B">
          <w:rPr>
            <w:noProof/>
            <w:webHidden/>
          </w:rPr>
          <w:fldChar w:fldCharType="end"/>
        </w:r>
      </w:hyperlink>
    </w:p>
    <w:p w:rsidR="00D34354" w:rsidRPr="0062797B" w:rsidRDefault="002811AE"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Pr="0062797B">
          <w:rPr>
            <w:noProof/>
            <w:webHidden/>
          </w:rPr>
          <w:fldChar w:fldCharType="begin"/>
        </w:r>
        <w:r w:rsidR="00D34354" w:rsidRPr="0062797B">
          <w:rPr>
            <w:noProof/>
            <w:webHidden/>
          </w:rPr>
          <w:instrText xml:space="preserve"> PAGEREF _Toc449692041 \h </w:instrText>
        </w:r>
        <w:r w:rsidRPr="0062797B">
          <w:rPr>
            <w:noProof/>
            <w:webHidden/>
          </w:rPr>
        </w:r>
        <w:r w:rsidRPr="0062797B">
          <w:rPr>
            <w:noProof/>
            <w:webHidden/>
          </w:rPr>
          <w:fldChar w:fldCharType="separate"/>
        </w:r>
        <w:r w:rsidR="00E30F1D">
          <w:rPr>
            <w:noProof/>
            <w:webHidden/>
          </w:rPr>
          <w:t>10</w:t>
        </w:r>
        <w:r w:rsidRPr="0062797B">
          <w:rPr>
            <w:noProof/>
            <w:webHidden/>
          </w:rPr>
          <w:fldChar w:fldCharType="end"/>
        </w:r>
      </w:hyperlink>
    </w:p>
    <w:p w:rsidR="00D34354" w:rsidRPr="0062797B" w:rsidRDefault="002811AE"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Pr="0062797B">
          <w:rPr>
            <w:noProof/>
            <w:webHidden/>
          </w:rPr>
          <w:fldChar w:fldCharType="begin"/>
        </w:r>
        <w:r w:rsidR="00D34354" w:rsidRPr="0062797B">
          <w:rPr>
            <w:noProof/>
            <w:webHidden/>
          </w:rPr>
          <w:instrText xml:space="preserve"> PAGEREF _Toc449692042 \h </w:instrText>
        </w:r>
        <w:r w:rsidRPr="0062797B">
          <w:rPr>
            <w:noProof/>
            <w:webHidden/>
          </w:rPr>
        </w:r>
        <w:r w:rsidRPr="0062797B">
          <w:rPr>
            <w:noProof/>
            <w:webHidden/>
          </w:rPr>
          <w:fldChar w:fldCharType="separate"/>
        </w:r>
        <w:r w:rsidR="00E30F1D">
          <w:rPr>
            <w:noProof/>
            <w:webHidden/>
          </w:rPr>
          <w:t>10</w:t>
        </w:r>
        <w:r w:rsidRPr="0062797B">
          <w:rPr>
            <w:noProof/>
            <w:webHidden/>
          </w:rPr>
          <w:fldChar w:fldCharType="end"/>
        </w:r>
      </w:hyperlink>
    </w:p>
    <w:p w:rsidR="00D34354" w:rsidRPr="0062797B" w:rsidRDefault="002811AE"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Pr="0062797B">
          <w:rPr>
            <w:webHidden/>
          </w:rPr>
          <w:fldChar w:fldCharType="begin"/>
        </w:r>
        <w:r w:rsidR="00D34354" w:rsidRPr="0062797B">
          <w:rPr>
            <w:webHidden/>
          </w:rPr>
          <w:instrText xml:space="preserve"> PAGEREF _Toc449692043 \h </w:instrText>
        </w:r>
        <w:r w:rsidRPr="0062797B">
          <w:rPr>
            <w:webHidden/>
          </w:rPr>
        </w:r>
        <w:r w:rsidRPr="0062797B">
          <w:rPr>
            <w:webHidden/>
          </w:rPr>
          <w:fldChar w:fldCharType="separate"/>
        </w:r>
        <w:r w:rsidR="00E30F1D">
          <w:rPr>
            <w:webHidden/>
          </w:rPr>
          <w:t>11</w:t>
        </w:r>
        <w:r w:rsidRPr="0062797B">
          <w:rPr>
            <w:webHidden/>
          </w:rPr>
          <w:fldChar w:fldCharType="end"/>
        </w:r>
      </w:hyperlink>
    </w:p>
    <w:p w:rsidR="00D34354" w:rsidRPr="0062797B" w:rsidRDefault="002811AE"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Pr="0062797B">
          <w:rPr>
            <w:noProof/>
            <w:webHidden/>
          </w:rPr>
          <w:fldChar w:fldCharType="begin"/>
        </w:r>
        <w:r w:rsidR="00D34354" w:rsidRPr="0062797B">
          <w:rPr>
            <w:noProof/>
            <w:webHidden/>
          </w:rPr>
          <w:instrText xml:space="preserve"> PAGEREF _Toc449692044 \h </w:instrText>
        </w:r>
        <w:r w:rsidRPr="0062797B">
          <w:rPr>
            <w:noProof/>
            <w:webHidden/>
          </w:rPr>
        </w:r>
        <w:r w:rsidRPr="0062797B">
          <w:rPr>
            <w:noProof/>
            <w:webHidden/>
          </w:rPr>
          <w:fldChar w:fldCharType="separate"/>
        </w:r>
        <w:r w:rsidR="00E30F1D">
          <w:rPr>
            <w:noProof/>
            <w:webHidden/>
          </w:rPr>
          <w:t>11</w:t>
        </w:r>
        <w:r w:rsidRPr="0062797B">
          <w:rPr>
            <w:noProof/>
            <w:webHidden/>
          </w:rPr>
          <w:fldChar w:fldCharType="end"/>
        </w:r>
      </w:hyperlink>
    </w:p>
    <w:p w:rsidR="00D34354" w:rsidRPr="0062797B" w:rsidRDefault="002811AE"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Pr="0062797B">
          <w:rPr>
            <w:noProof/>
            <w:webHidden/>
          </w:rPr>
          <w:fldChar w:fldCharType="begin"/>
        </w:r>
        <w:r w:rsidR="00D34354" w:rsidRPr="0062797B">
          <w:rPr>
            <w:noProof/>
            <w:webHidden/>
          </w:rPr>
          <w:instrText xml:space="preserve"> PAGEREF _Toc449692051 \h </w:instrText>
        </w:r>
        <w:r w:rsidRPr="0062797B">
          <w:rPr>
            <w:noProof/>
            <w:webHidden/>
          </w:rPr>
        </w:r>
        <w:r w:rsidRPr="0062797B">
          <w:rPr>
            <w:noProof/>
            <w:webHidden/>
          </w:rPr>
          <w:fldChar w:fldCharType="separate"/>
        </w:r>
        <w:r w:rsidR="00E30F1D">
          <w:rPr>
            <w:noProof/>
            <w:webHidden/>
          </w:rPr>
          <w:t>11</w:t>
        </w:r>
        <w:r w:rsidRPr="0062797B">
          <w:rPr>
            <w:noProof/>
            <w:webHidden/>
          </w:rPr>
          <w:fldChar w:fldCharType="end"/>
        </w:r>
      </w:hyperlink>
    </w:p>
    <w:p w:rsidR="00D34354" w:rsidRPr="0062797B" w:rsidRDefault="002811AE"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_Toc449692052 \h </w:instrText>
        </w:r>
        <w:r w:rsidRPr="0062797B">
          <w:rPr>
            <w:noProof/>
            <w:webHidden/>
          </w:rPr>
        </w:r>
        <w:r w:rsidRPr="0062797B">
          <w:rPr>
            <w:noProof/>
            <w:webHidden/>
          </w:rPr>
          <w:fldChar w:fldCharType="separate"/>
        </w:r>
        <w:r w:rsidR="00E30F1D">
          <w:rPr>
            <w:noProof/>
            <w:webHidden/>
          </w:rPr>
          <w:t>11</w:t>
        </w:r>
        <w:r w:rsidRPr="0062797B">
          <w:rPr>
            <w:noProof/>
            <w:webHidden/>
          </w:rPr>
          <w:fldChar w:fldCharType="end"/>
        </w:r>
      </w:hyperlink>
    </w:p>
    <w:p w:rsidR="00D34354" w:rsidRPr="0062797B" w:rsidRDefault="002811AE"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Pr="0062797B">
          <w:rPr>
            <w:noProof/>
            <w:webHidden/>
          </w:rPr>
          <w:fldChar w:fldCharType="begin"/>
        </w:r>
        <w:r w:rsidR="00D34354" w:rsidRPr="0062797B">
          <w:rPr>
            <w:noProof/>
            <w:webHidden/>
          </w:rPr>
          <w:instrText xml:space="preserve"> PAGEREF _Toc449692053 \h </w:instrText>
        </w:r>
        <w:r w:rsidRPr="0062797B">
          <w:rPr>
            <w:noProof/>
            <w:webHidden/>
          </w:rPr>
        </w:r>
        <w:r w:rsidRPr="0062797B">
          <w:rPr>
            <w:noProof/>
            <w:webHidden/>
          </w:rPr>
          <w:fldChar w:fldCharType="separate"/>
        </w:r>
        <w:r w:rsidR="00E30F1D">
          <w:rPr>
            <w:noProof/>
            <w:webHidden/>
          </w:rPr>
          <w:t>12</w:t>
        </w:r>
        <w:r w:rsidRPr="0062797B">
          <w:rPr>
            <w:noProof/>
            <w:webHidden/>
          </w:rPr>
          <w:fldChar w:fldCharType="end"/>
        </w:r>
      </w:hyperlink>
    </w:p>
    <w:p w:rsidR="00D34354" w:rsidRPr="0062797B" w:rsidRDefault="002811AE"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Pr="0062797B">
          <w:rPr>
            <w:noProof/>
            <w:webHidden/>
          </w:rPr>
          <w:fldChar w:fldCharType="begin"/>
        </w:r>
        <w:r w:rsidR="00D34354" w:rsidRPr="0062797B">
          <w:rPr>
            <w:noProof/>
            <w:webHidden/>
          </w:rPr>
          <w:instrText xml:space="preserve"> PAGEREF _Toc449692054 \h </w:instrText>
        </w:r>
        <w:r w:rsidRPr="0062797B">
          <w:rPr>
            <w:noProof/>
            <w:webHidden/>
          </w:rPr>
        </w:r>
        <w:r w:rsidRPr="0062797B">
          <w:rPr>
            <w:noProof/>
            <w:webHidden/>
          </w:rPr>
          <w:fldChar w:fldCharType="separate"/>
        </w:r>
        <w:r w:rsidR="00E30F1D">
          <w:rPr>
            <w:noProof/>
            <w:webHidden/>
          </w:rPr>
          <w:t>12</w:t>
        </w:r>
        <w:r w:rsidRPr="0062797B">
          <w:rPr>
            <w:noProof/>
            <w:webHidden/>
          </w:rPr>
          <w:fldChar w:fldCharType="end"/>
        </w:r>
      </w:hyperlink>
    </w:p>
    <w:p w:rsidR="00D34354" w:rsidRPr="0062797B" w:rsidRDefault="002811AE"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Pr="0062797B">
          <w:rPr>
            <w:noProof/>
            <w:webHidden/>
          </w:rPr>
          <w:fldChar w:fldCharType="begin"/>
        </w:r>
        <w:r w:rsidR="00D34354" w:rsidRPr="0062797B">
          <w:rPr>
            <w:noProof/>
            <w:webHidden/>
          </w:rPr>
          <w:instrText xml:space="preserve"> PAGEREF _Toc449692055 \h </w:instrText>
        </w:r>
        <w:r w:rsidRPr="0062797B">
          <w:rPr>
            <w:noProof/>
            <w:webHidden/>
          </w:rPr>
        </w:r>
        <w:r w:rsidRPr="0062797B">
          <w:rPr>
            <w:noProof/>
            <w:webHidden/>
          </w:rPr>
          <w:fldChar w:fldCharType="separate"/>
        </w:r>
        <w:r w:rsidR="00E30F1D">
          <w:rPr>
            <w:noProof/>
            <w:webHidden/>
          </w:rPr>
          <w:t>12</w:t>
        </w:r>
        <w:r w:rsidRPr="0062797B">
          <w:rPr>
            <w:noProof/>
            <w:webHidden/>
          </w:rPr>
          <w:fldChar w:fldCharType="end"/>
        </w:r>
      </w:hyperlink>
    </w:p>
    <w:p w:rsidR="00D34354" w:rsidRPr="0062797B" w:rsidRDefault="002811AE"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Pr="0062797B">
          <w:rPr>
            <w:noProof/>
            <w:webHidden/>
          </w:rPr>
          <w:fldChar w:fldCharType="begin"/>
        </w:r>
        <w:r w:rsidR="00D34354" w:rsidRPr="0062797B">
          <w:rPr>
            <w:noProof/>
            <w:webHidden/>
          </w:rPr>
          <w:instrText xml:space="preserve"> PAGEREF _Toc449692056 \h </w:instrText>
        </w:r>
        <w:r w:rsidRPr="0062797B">
          <w:rPr>
            <w:noProof/>
            <w:webHidden/>
          </w:rPr>
        </w:r>
        <w:r w:rsidRPr="0062797B">
          <w:rPr>
            <w:noProof/>
            <w:webHidden/>
          </w:rPr>
          <w:fldChar w:fldCharType="separate"/>
        </w:r>
        <w:r w:rsidR="00E30F1D">
          <w:rPr>
            <w:noProof/>
            <w:webHidden/>
          </w:rPr>
          <w:t>12</w:t>
        </w:r>
        <w:r w:rsidRPr="0062797B">
          <w:rPr>
            <w:noProof/>
            <w:webHidden/>
          </w:rPr>
          <w:fldChar w:fldCharType="end"/>
        </w:r>
      </w:hyperlink>
    </w:p>
    <w:p w:rsidR="00D34354" w:rsidRPr="0062797B" w:rsidRDefault="002811AE"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Pr="0062797B">
          <w:rPr>
            <w:noProof/>
            <w:webHidden/>
          </w:rPr>
          <w:fldChar w:fldCharType="begin"/>
        </w:r>
        <w:r w:rsidR="00D34354" w:rsidRPr="0062797B">
          <w:rPr>
            <w:noProof/>
            <w:webHidden/>
          </w:rPr>
          <w:instrText xml:space="preserve"> PAGEREF _Toc449692057 \h </w:instrText>
        </w:r>
        <w:r w:rsidRPr="0062797B">
          <w:rPr>
            <w:noProof/>
            <w:webHidden/>
          </w:rPr>
        </w:r>
        <w:r w:rsidRPr="0062797B">
          <w:rPr>
            <w:noProof/>
            <w:webHidden/>
          </w:rPr>
          <w:fldChar w:fldCharType="separate"/>
        </w:r>
        <w:r w:rsidR="00E30F1D">
          <w:rPr>
            <w:noProof/>
            <w:webHidden/>
          </w:rPr>
          <w:t>12</w:t>
        </w:r>
        <w:r w:rsidRPr="0062797B">
          <w:rPr>
            <w:noProof/>
            <w:webHidden/>
          </w:rPr>
          <w:fldChar w:fldCharType="end"/>
        </w:r>
      </w:hyperlink>
    </w:p>
    <w:p w:rsidR="00D34354" w:rsidRPr="0062797B" w:rsidRDefault="002811AE"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_Toc449692058 \h </w:instrText>
        </w:r>
        <w:r w:rsidRPr="0062797B">
          <w:rPr>
            <w:noProof/>
            <w:webHidden/>
          </w:rPr>
        </w:r>
        <w:r w:rsidRPr="0062797B">
          <w:rPr>
            <w:noProof/>
            <w:webHidden/>
          </w:rPr>
          <w:fldChar w:fldCharType="separate"/>
        </w:r>
        <w:r w:rsidR="00E30F1D">
          <w:rPr>
            <w:noProof/>
            <w:webHidden/>
          </w:rPr>
          <w:t>13</w:t>
        </w:r>
        <w:r w:rsidRPr="0062797B">
          <w:rPr>
            <w:noProof/>
            <w:webHidden/>
          </w:rPr>
          <w:fldChar w:fldCharType="end"/>
        </w:r>
      </w:hyperlink>
    </w:p>
    <w:p w:rsidR="00D34354" w:rsidRPr="0062797B" w:rsidRDefault="002811AE"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_Toc449692059 \h </w:instrText>
        </w:r>
        <w:r w:rsidRPr="0062797B">
          <w:rPr>
            <w:noProof/>
            <w:webHidden/>
          </w:rPr>
        </w:r>
        <w:r w:rsidRPr="0062797B">
          <w:rPr>
            <w:noProof/>
            <w:webHidden/>
          </w:rPr>
          <w:fldChar w:fldCharType="separate"/>
        </w:r>
        <w:r w:rsidR="00E30F1D">
          <w:rPr>
            <w:noProof/>
            <w:webHidden/>
          </w:rPr>
          <w:t>13</w:t>
        </w:r>
        <w:r w:rsidRPr="0062797B">
          <w:rPr>
            <w:noProof/>
            <w:webHidden/>
          </w:rPr>
          <w:fldChar w:fldCharType="end"/>
        </w:r>
      </w:hyperlink>
    </w:p>
    <w:p w:rsidR="00D34354" w:rsidRPr="0062797B" w:rsidRDefault="002811AE"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Pr="0062797B">
          <w:rPr>
            <w:webHidden/>
          </w:rPr>
          <w:fldChar w:fldCharType="begin"/>
        </w:r>
        <w:r w:rsidR="00D34354" w:rsidRPr="0062797B">
          <w:rPr>
            <w:webHidden/>
          </w:rPr>
          <w:instrText xml:space="preserve"> PAGEREF _Toc449692060 \h </w:instrText>
        </w:r>
        <w:r w:rsidRPr="0062797B">
          <w:rPr>
            <w:webHidden/>
          </w:rPr>
        </w:r>
        <w:r w:rsidRPr="0062797B">
          <w:rPr>
            <w:webHidden/>
          </w:rPr>
          <w:fldChar w:fldCharType="separate"/>
        </w:r>
        <w:r w:rsidR="00E30F1D">
          <w:rPr>
            <w:webHidden/>
          </w:rPr>
          <w:t>13</w:t>
        </w:r>
        <w:r w:rsidRPr="0062797B">
          <w:rPr>
            <w:webHidden/>
          </w:rPr>
          <w:fldChar w:fldCharType="end"/>
        </w:r>
      </w:hyperlink>
    </w:p>
    <w:p w:rsidR="00D34354" w:rsidRPr="0062797B" w:rsidRDefault="002811AE"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_Toc449692061 \h </w:instrText>
        </w:r>
        <w:r w:rsidRPr="0062797B">
          <w:rPr>
            <w:noProof/>
            <w:webHidden/>
          </w:rPr>
        </w:r>
        <w:r w:rsidRPr="0062797B">
          <w:rPr>
            <w:noProof/>
            <w:webHidden/>
          </w:rPr>
          <w:fldChar w:fldCharType="separate"/>
        </w:r>
        <w:r w:rsidR="00E30F1D">
          <w:rPr>
            <w:noProof/>
            <w:webHidden/>
          </w:rPr>
          <w:t>13</w:t>
        </w:r>
        <w:r w:rsidRPr="0062797B">
          <w:rPr>
            <w:noProof/>
            <w:webHidden/>
          </w:rPr>
          <w:fldChar w:fldCharType="end"/>
        </w:r>
      </w:hyperlink>
    </w:p>
    <w:p w:rsidR="00D34354" w:rsidRPr="0062797B" w:rsidRDefault="002811AE"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_Toc449692062 \h </w:instrText>
        </w:r>
        <w:r w:rsidRPr="0062797B">
          <w:rPr>
            <w:noProof/>
            <w:webHidden/>
          </w:rPr>
        </w:r>
        <w:r w:rsidRPr="0062797B">
          <w:rPr>
            <w:noProof/>
            <w:webHidden/>
          </w:rPr>
          <w:fldChar w:fldCharType="separate"/>
        </w:r>
        <w:r w:rsidR="00E30F1D">
          <w:rPr>
            <w:noProof/>
            <w:webHidden/>
          </w:rPr>
          <w:t>14</w:t>
        </w:r>
        <w:r w:rsidRPr="0062797B">
          <w:rPr>
            <w:noProof/>
            <w:webHidden/>
          </w:rPr>
          <w:fldChar w:fldCharType="end"/>
        </w:r>
      </w:hyperlink>
    </w:p>
    <w:p w:rsidR="00D34354" w:rsidRPr="0062797B" w:rsidRDefault="002811AE"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_Toc449692063 \h </w:instrText>
        </w:r>
        <w:r w:rsidRPr="0062797B">
          <w:rPr>
            <w:noProof/>
            <w:webHidden/>
          </w:rPr>
        </w:r>
        <w:r w:rsidRPr="0062797B">
          <w:rPr>
            <w:noProof/>
            <w:webHidden/>
          </w:rPr>
          <w:fldChar w:fldCharType="separate"/>
        </w:r>
        <w:r w:rsidR="00E30F1D">
          <w:rPr>
            <w:noProof/>
            <w:webHidden/>
          </w:rPr>
          <w:t>14</w:t>
        </w:r>
        <w:r w:rsidRPr="0062797B">
          <w:rPr>
            <w:noProof/>
            <w:webHidden/>
          </w:rPr>
          <w:fldChar w:fldCharType="end"/>
        </w:r>
      </w:hyperlink>
    </w:p>
    <w:p w:rsidR="00D34354" w:rsidRPr="0062797B" w:rsidRDefault="002811AE"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Pr="0062797B">
          <w:rPr>
            <w:noProof/>
            <w:webHidden/>
          </w:rPr>
          <w:fldChar w:fldCharType="begin"/>
        </w:r>
        <w:r w:rsidR="00D34354" w:rsidRPr="0062797B">
          <w:rPr>
            <w:noProof/>
            <w:webHidden/>
          </w:rPr>
          <w:instrText xml:space="preserve"> PAGEREF _Toc449692064 \h </w:instrText>
        </w:r>
        <w:r w:rsidRPr="0062797B">
          <w:rPr>
            <w:noProof/>
            <w:webHidden/>
          </w:rPr>
        </w:r>
        <w:r w:rsidRPr="0062797B">
          <w:rPr>
            <w:noProof/>
            <w:webHidden/>
          </w:rPr>
          <w:fldChar w:fldCharType="separate"/>
        </w:r>
        <w:r w:rsidR="00E30F1D">
          <w:rPr>
            <w:noProof/>
            <w:webHidden/>
          </w:rPr>
          <w:t>14</w:t>
        </w:r>
        <w:r w:rsidRPr="0062797B">
          <w:rPr>
            <w:noProof/>
            <w:webHidden/>
          </w:rPr>
          <w:fldChar w:fldCharType="end"/>
        </w:r>
      </w:hyperlink>
    </w:p>
    <w:p w:rsidR="00D34354" w:rsidRPr="0062797B" w:rsidRDefault="002811AE"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Pr="0062797B">
          <w:rPr>
            <w:noProof/>
            <w:webHidden/>
          </w:rPr>
          <w:fldChar w:fldCharType="begin"/>
        </w:r>
        <w:r w:rsidR="00D34354" w:rsidRPr="0062797B">
          <w:rPr>
            <w:noProof/>
            <w:webHidden/>
          </w:rPr>
          <w:instrText xml:space="preserve"> PAGEREF _Toc449692065 \h </w:instrText>
        </w:r>
        <w:r w:rsidRPr="0062797B">
          <w:rPr>
            <w:noProof/>
            <w:webHidden/>
          </w:rPr>
        </w:r>
        <w:r w:rsidRPr="0062797B">
          <w:rPr>
            <w:noProof/>
            <w:webHidden/>
          </w:rPr>
          <w:fldChar w:fldCharType="separate"/>
        </w:r>
        <w:r w:rsidR="00E30F1D">
          <w:rPr>
            <w:noProof/>
            <w:webHidden/>
          </w:rPr>
          <w:t>15</w:t>
        </w:r>
        <w:r w:rsidRPr="0062797B">
          <w:rPr>
            <w:noProof/>
            <w:webHidden/>
          </w:rPr>
          <w:fldChar w:fldCharType="end"/>
        </w:r>
      </w:hyperlink>
    </w:p>
    <w:p w:rsidR="00D34354" w:rsidRPr="0062797B" w:rsidRDefault="002811AE"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Pr="0062797B">
          <w:rPr>
            <w:noProof/>
            <w:webHidden/>
          </w:rPr>
          <w:fldChar w:fldCharType="begin"/>
        </w:r>
        <w:r w:rsidR="00D34354" w:rsidRPr="0062797B">
          <w:rPr>
            <w:noProof/>
            <w:webHidden/>
          </w:rPr>
          <w:instrText xml:space="preserve"> PAGEREF _Toc449692066 \h </w:instrText>
        </w:r>
        <w:r w:rsidRPr="0062797B">
          <w:rPr>
            <w:noProof/>
            <w:webHidden/>
          </w:rPr>
        </w:r>
        <w:r w:rsidRPr="0062797B">
          <w:rPr>
            <w:noProof/>
            <w:webHidden/>
          </w:rPr>
          <w:fldChar w:fldCharType="separate"/>
        </w:r>
        <w:r w:rsidR="00E30F1D">
          <w:rPr>
            <w:noProof/>
            <w:webHidden/>
          </w:rPr>
          <w:t>15</w:t>
        </w:r>
        <w:r w:rsidRPr="0062797B">
          <w:rPr>
            <w:noProof/>
            <w:webHidden/>
          </w:rPr>
          <w:fldChar w:fldCharType="end"/>
        </w:r>
      </w:hyperlink>
    </w:p>
    <w:p w:rsidR="00D34354" w:rsidRPr="0062797B" w:rsidRDefault="002811AE"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_Toc449692067 \h </w:instrText>
        </w:r>
        <w:r w:rsidRPr="0062797B">
          <w:rPr>
            <w:noProof/>
            <w:webHidden/>
          </w:rPr>
        </w:r>
        <w:r w:rsidRPr="0062797B">
          <w:rPr>
            <w:noProof/>
            <w:webHidden/>
          </w:rPr>
          <w:fldChar w:fldCharType="separate"/>
        </w:r>
        <w:r w:rsidR="00E30F1D">
          <w:rPr>
            <w:noProof/>
            <w:webHidden/>
          </w:rPr>
          <w:t>15</w:t>
        </w:r>
        <w:r w:rsidRPr="0062797B">
          <w:rPr>
            <w:noProof/>
            <w:webHidden/>
          </w:rPr>
          <w:fldChar w:fldCharType="end"/>
        </w:r>
      </w:hyperlink>
    </w:p>
    <w:p w:rsidR="00D34354" w:rsidRPr="0062797B" w:rsidRDefault="002811AE"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Pr="0062797B">
          <w:rPr>
            <w:webHidden/>
          </w:rPr>
          <w:fldChar w:fldCharType="begin"/>
        </w:r>
        <w:r w:rsidR="00D34354" w:rsidRPr="0062797B">
          <w:rPr>
            <w:webHidden/>
          </w:rPr>
          <w:instrText xml:space="preserve"> PAGEREF _Toc449692068 \h </w:instrText>
        </w:r>
        <w:r w:rsidRPr="0062797B">
          <w:rPr>
            <w:webHidden/>
          </w:rPr>
        </w:r>
        <w:r w:rsidRPr="0062797B">
          <w:rPr>
            <w:webHidden/>
          </w:rPr>
          <w:fldChar w:fldCharType="separate"/>
        </w:r>
        <w:r w:rsidR="00E30F1D">
          <w:rPr>
            <w:webHidden/>
          </w:rPr>
          <w:t>15</w:t>
        </w:r>
        <w:r w:rsidRPr="0062797B">
          <w:rPr>
            <w:webHidden/>
          </w:rPr>
          <w:fldChar w:fldCharType="end"/>
        </w:r>
      </w:hyperlink>
    </w:p>
    <w:p w:rsidR="00D34354" w:rsidRPr="0062797B" w:rsidRDefault="002811AE"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Pr="0062797B">
          <w:rPr>
            <w:noProof/>
            <w:webHidden/>
          </w:rPr>
          <w:fldChar w:fldCharType="begin"/>
        </w:r>
        <w:r w:rsidR="00D34354" w:rsidRPr="0062797B">
          <w:rPr>
            <w:noProof/>
            <w:webHidden/>
          </w:rPr>
          <w:instrText xml:space="preserve"> PAGEREF _Toc449692069 \h </w:instrText>
        </w:r>
        <w:r w:rsidRPr="0062797B">
          <w:rPr>
            <w:noProof/>
            <w:webHidden/>
          </w:rPr>
        </w:r>
        <w:r w:rsidRPr="0062797B">
          <w:rPr>
            <w:noProof/>
            <w:webHidden/>
          </w:rPr>
          <w:fldChar w:fldCharType="separate"/>
        </w:r>
        <w:r w:rsidR="00E30F1D">
          <w:rPr>
            <w:noProof/>
            <w:webHidden/>
          </w:rPr>
          <w:t>15</w:t>
        </w:r>
        <w:r w:rsidRPr="0062797B">
          <w:rPr>
            <w:noProof/>
            <w:webHidden/>
          </w:rPr>
          <w:fldChar w:fldCharType="end"/>
        </w:r>
      </w:hyperlink>
    </w:p>
    <w:p w:rsidR="00D34354" w:rsidRPr="0062797B" w:rsidRDefault="002811AE"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Pr="0062797B">
          <w:rPr>
            <w:noProof/>
            <w:webHidden/>
          </w:rPr>
          <w:fldChar w:fldCharType="begin"/>
        </w:r>
        <w:r w:rsidR="00D34354" w:rsidRPr="0062797B">
          <w:rPr>
            <w:noProof/>
            <w:webHidden/>
          </w:rPr>
          <w:instrText xml:space="preserve"> PAGEREF _Toc449692070 \h </w:instrText>
        </w:r>
        <w:r w:rsidRPr="0062797B">
          <w:rPr>
            <w:noProof/>
            <w:webHidden/>
          </w:rPr>
        </w:r>
        <w:r w:rsidRPr="0062797B">
          <w:rPr>
            <w:noProof/>
            <w:webHidden/>
          </w:rPr>
          <w:fldChar w:fldCharType="separate"/>
        </w:r>
        <w:r w:rsidR="00E30F1D">
          <w:rPr>
            <w:noProof/>
            <w:webHidden/>
          </w:rPr>
          <w:t>15</w:t>
        </w:r>
        <w:r w:rsidRPr="0062797B">
          <w:rPr>
            <w:noProof/>
            <w:webHidden/>
          </w:rPr>
          <w:fldChar w:fldCharType="end"/>
        </w:r>
      </w:hyperlink>
    </w:p>
    <w:p w:rsidR="00D34354" w:rsidRPr="0062797B" w:rsidRDefault="002811AE"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_Toc449692071 \h </w:instrText>
        </w:r>
        <w:r w:rsidRPr="0062797B">
          <w:rPr>
            <w:noProof/>
            <w:webHidden/>
          </w:rPr>
        </w:r>
        <w:r w:rsidRPr="0062797B">
          <w:rPr>
            <w:noProof/>
            <w:webHidden/>
          </w:rPr>
          <w:fldChar w:fldCharType="separate"/>
        </w:r>
        <w:r w:rsidR="00E30F1D">
          <w:rPr>
            <w:noProof/>
            <w:webHidden/>
          </w:rPr>
          <w:t>16</w:t>
        </w:r>
        <w:r w:rsidRPr="0062797B">
          <w:rPr>
            <w:noProof/>
            <w:webHidden/>
          </w:rPr>
          <w:fldChar w:fldCharType="end"/>
        </w:r>
      </w:hyperlink>
    </w:p>
    <w:p w:rsidR="00D34354" w:rsidRPr="0062797B" w:rsidRDefault="002811AE"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Pr="0062797B">
          <w:rPr>
            <w:noProof/>
            <w:webHidden/>
          </w:rPr>
          <w:fldChar w:fldCharType="begin"/>
        </w:r>
        <w:r w:rsidR="00D34354" w:rsidRPr="0062797B">
          <w:rPr>
            <w:noProof/>
            <w:webHidden/>
          </w:rPr>
          <w:instrText xml:space="preserve"> PAGEREF _Toc449692072 \h </w:instrText>
        </w:r>
        <w:r w:rsidRPr="0062797B">
          <w:rPr>
            <w:noProof/>
            <w:webHidden/>
          </w:rPr>
        </w:r>
        <w:r w:rsidRPr="0062797B">
          <w:rPr>
            <w:noProof/>
            <w:webHidden/>
          </w:rPr>
          <w:fldChar w:fldCharType="separate"/>
        </w:r>
        <w:r w:rsidR="00E30F1D">
          <w:rPr>
            <w:noProof/>
            <w:webHidden/>
          </w:rPr>
          <w:t>16</w:t>
        </w:r>
        <w:r w:rsidRPr="0062797B">
          <w:rPr>
            <w:noProof/>
            <w:webHidden/>
          </w:rPr>
          <w:fldChar w:fldCharType="end"/>
        </w:r>
      </w:hyperlink>
    </w:p>
    <w:p w:rsidR="00D34354" w:rsidRPr="0062797B" w:rsidRDefault="002811AE"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_Toc449692073 \h </w:instrText>
        </w:r>
        <w:r w:rsidRPr="0062797B">
          <w:rPr>
            <w:noProof/>
            <w:webHidden/>
          </w:rPr>
        </w:r>
        <w:r w:rsidRPr="0062797B">
          <w:rPr>
            <w:noProof/>
            <w:webHidden/>
          </w:rPr>
          <w:fldChar w:fldCharType="separate"/>
        </w:r>
        <w:r w:rsidR="00E30F1D">
          <w:rPr>
            <w:noProof/>
            <w:webHidden/>
          </w:rPr>
          <w:t>16</w:t>
        </w:r>
        <w:r w:rsidRPr="0062797B">
          <w:rPr>
            <w:noProof/>
            <w:webHidden/>
          </w:rPr>
          <w:fldChar w:fldCharType="end"/>
        </w:r>
      </w:hyperlink>
    </w:p>
    <w:p w:rsidR="00D34354" w:rsidRPr="0062797B" w:rsidRDefault="002811AE"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Pr="0062797B">
          <w:rPr>
            <w:webHidden/>
          </w:rPr>
          <w:fldChar w:fldCharType="begin"/>
        </w:r>
        <w:r w:rsidR="00D34354" w:rsidRPr="0062797B">
          <w:rPr>
            <w:webHidden/>
          </w:rPr>
          <w:instrText xml:space="preserve"> PAGEREF _Toc449692074 \h </w:instrText>
        </w:r>
        <w:r w:rsidRPr="0062797B">
          <w:rPr>
            <w:webHidden/>
          </w:rPr>
        </w:r>
        <w:r w:rsidRPr="0062797B">
          <w:rPr>
            <w:webHidden/>
          </w:rPr>
          <w:fldChar w:fldCharType="separate"/>
        </w:r>
        <w:r w:rsidR="00E30F1D">
          <w:rPr>
            <w:webHidden/>
          </w:rPr>
          <w:t>17</w:t>
        </w:r>
        <w:r w:rsidRPr="0062797B">
          <w:rPr>
            <w:webHidden/>
          </w:rPr>
          <w:fldChar w:fldCharType="end"/>
        </w:r>
      </w:hyperlink>
    </w:p>
    <w:p w:rsidR="00D34354" w:rsidRPr="0062797B" w:rsidRDefault="002811AE"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_Toc449692075 \h </w:instrText>
        </w:r>
        <w:r w:rsidRPr="0062797B">
          <w:rPr>
            <w:noProof/>
            <w:webHidden/>
          </w:rPr>
        </w:r>
        <w:r w:rsidRPr="0062797B">
          <w:rPr>
            <w:noProof/>
            <w:webHidden/>
          </w:rPr>
          <w:fldChar w:fldCharType="separate"/>
        </w:r>
        <w:r w:rsidR="00E30F1D">
          <w:rPr>
            <w:noProof/>
            <w:webHidden/>
          </w:rPr>
          <w:t>17</w:t>
        </w:r>
        <w:r w:rsidRPr="0062797B">
          <w:rPr>
            <w:noProof/>
            <w:webHidden/>
          </w:rPr>
          <w:fldChar w:fldCharType="end"/>
        </w:r>
      </w:hyperlink>
    </w:p>
    <w:p w:rsidR="00D34354" w:rsidRPr="0062797B" w:rsidRDefault="002811AE"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Pr="0062797B">
          <w:rPr>
            <w:noProof/>
            <w:webHidden/>
          </w:rPr>
          <w:fldChar w:fldCharType="begin"/>
        </w:r>
        <w:r w:rsidR="00D34354" w:rsidRPr="0062797B">
          <w:rPr>
            <w:noProof/>
            <w:webHidden/>
          </w:rPr>
          <w:instrText xml:space="preserve"> PAGEREF _Toc449692076 \h </w:instrText>
        </w:r>
        <w:r w:rsidRPr="0062797B">
          <w:rPr>
            <w:noProof/>
            <w:webHidden/>
          </w:rPr>
        </w:r>
        <w:r w:rsidRPr="0062797B">
          <w:rPr>
            <w:noProof/>
            <w:webHidden/>
          </w:rPr>
          <w:fldChar w:fldCharType="separate"/>
        </w:r>
        <w:r w:rsidR="00E30F1D">
          <w:rPr>
            <w:noProof/>
            <w:webHidden/>
          </w:rPr>
          <w:t>17</w:t>
        </w:r>
        <w:r w:rsidRPr="0062797B">
          <w:rPr>
            <w:noProof/>
            <w:webHidden/>
          </w:rPr>
          <w:fldChar w:fldCharType="end"/>
        </w:r>
      </w:hyperlink>
    </w:p>
    <w:p w:rsidR="00D34354" w:rsidRPr="0062797B" w:rsidRDefault="002811AE"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Pr="0062797B">
          <w:rPr>
            <w:noProof/>
            <w:webHidden/>
          </w:rPr>
          <w:fldChar w:fldCharType="begin"/>
        </w:r>
        <w:r w:rsidR="00D34354" w:rsidRPr="0062797B">
          <w:rPr>
            <w:noProof/>
            <w:webHidden/>
          </w:rPr>
          <w:instrText xml:space="preserve"> PAGEREF _Toc449692077 \h </w:instrText>
        </w:r>
        <w:r w:rsidRPr="0062797B">
          <w:rPr>
            <w:noProof/>
            <w:webHidden/>
          </w:rPr>
        </w:r>
        <w:r w:rsidRPr="0062797B">
          <w:rPr>
            <w:noProof/>
            <w:webHidden/>
          </w:rPr>
          <w:fldChar w:fldCharType="separate"/>
        </w:r>
        <w:r w:rsidR="00E30F1D">
          <w:rPr>
            <w:noProof/>
            <w:webHidden/>
          </w:rPr>
          <w:t>18</w:t>
        </w:r>
        <w:r w:rsidRPr="0062797B">
          <w:rPr>
            <w:noProof/>
            <w:webHidden/>
          </w:rPr>
          <w:fldChar w:fldCharType="end"/>
        </w:r>
      </w:hyperlink>
    </w:p>
    <w:p w:rsidR="00D34354" w:rsidRPr="0062797B" w:rsidRDefault="002811AE"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_Toc449692078 \h </w:instrText>
        </w:r>
        <w:r w:rsidRPr="0062797B">
          <w:rPr>
            <w:noProof/>
            <w:webHidden/>
          </w:rPr>
        </w:r>
        <w:r w:rsidRPr="0062797B">
          <w:rPr>
            <w:noProof/>
            <w:webHidden/>
          </w:rPr>
          <w:fldChar w:fldCharType="separate"/>
        </w:r>
        <w:r w:rsidR="00E30F1D">
          <w:rPr>
            <w:noProof/>
            <w:webHidden/>
          </w:rPr>
          <w:t>19</w:t>
        </w:r>
        <w:r w:rsidRPr="0062797B">
          <w:rPr>
            <w:noProof/>
            <w:webHidden/>
          </w:rPr>
          <w:fldChar w:fldCharType="end"/>
        </w:r>
      </w:hyperlink>
    </w:p>
    <w:p w:rsidR="00D34354" w:rsidRPr="0062797B" w:rsidRDefault="002811AE"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Pr="0062797B">
          <w:rPr>
            <w:noProof/>
            <w:webHidden/>
          </w:rPr>
          <w:fldChar w:fldCharType="begin"/>
        </w:r>
        <w:r w:rsidR="00D34354" w:rsidRPr="0062797B">
          <w:rPr>
            <w:noProof/>
            <w:webHidden/>
          </w:rPr>
          <w:instrText xml:space="preserve"> PAGEREF _Toc449692079 \h </w:instrText>
        </w:r>
        <w:r w:rsidRPr="0062797B">
          <w:rPr>
            <w:noProof/>
            <w:webHidden/>
          </w:rPr>
        </w:r>
        <w:r w:rsidRPr="0062797B">
          <w:rPr>
            <w:noProof/>
            <w:webHidden/>
          </w:rPr>
          <w:fldChar w:fldCharType="separate"/>
        </w:r>
        <w:r w:rsidR="00E30F1D">
          <w:rPr>
            <w:noProof/>
            <w:webHidden/>
          </w:rPr>
          <w:t>19</w:t>
        </w:r>
        <w:r w:rsidRPr="0062797B">
          <w:rPr>
            <w:noProof/>
            <w:webHidden/>
          </w:rPr>
          <w:fldChar w:fldCharType="end"/>
        </w:r>
      </w:hyperlink>
    </w:p>
    <w:p w:rsidR="00D34354" w:rsidRPr="0062797B" w:rsidRDefault="002811AE"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Pr="0062797B">
          <w:rPr>
            <w:webHidden/>
          </w:rPr>
          <w:fldChar w:fldCharType="begin"/>
        </w:r>
        <w:r w:rsidR="00D34354" w:rsidRPr="0062797B">
          <w:rPr>
            <w:webHidden/>
          </w:rPr>
          <w:instrText xml:space="preserve"> PAGEREF _Toc449692080 \h </w:instrText>
        </w:r>
        <w:r w:rsidRPr="0062797B">
          <w:rPr>
            <w:webHidden/>
          </w:rPr>
        </w:r>
        <w:r w:rsidRPr="0062797B">
          <w:rPr>
            <w:webHidden/>
          </w:rPr>
          <w:fldChar w:fldCharType="separate"/>
        </w:r>
        <w:r w:rsidR="00E30F1D">
          <w:rPr>
            <w:webHidden/>
          </w:rPr>
          <w:t>20</w:t>
        </w:r>
        <w:r w:rsidRPr="0062797B">
          <w:rPr>
            <w:webHidden/>
          </w:rPr>
          <w:fldChar w:fldCharType="end"/>
        </w:r>
      </w:hyperlink>
    </w:p>
    <w:p w:rsidR="00D34354" w:rsidRPr="0062797B" w:rsidRDefault="002811AE"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Pr="0062797B">
          <w:rPr>
            <w:webHidden/>
          </w:rPr>
          <w:fldChar w:fldCharType="begin"/>
        </w:r>
        <w:r w:rsidR="00D34354" w:rsidRPr="0062797B">
          <w:rPr>
            <w:webHidden/>
          </w:rPr>
          <w:instrText xml:space="preserve"> PAGEREF _Toc449692081 \h </w:instrText>
        </w:r>
        <w:r w:rsidRPr="0062797B">
          <w:rPr>
            <w:webHidden/>
          </w:rPr>
        </w:r>
        <w:r w:rsidRPr="0062797B">
          <w:rPr>
            <w:webHidden/>
          </w:rPr>
          <w:fldChar w:fldCharType="separate"/>
        </w:r>
        <w:r w:rsidR="00E30F1D">
          <w:rPr>
            <w:webHidden/>
          </w:rPr>
          <w:t>20</w:t>
        </w:r>
        <w:r w:rsidRPr="0062797B">
          <w:rPr>
            <w:webHidden/>
          </w:rPr>
          <w:fldChar w:fldCharType="end"/>
        </w:r>
      </w:hyperlink>
    </w:p>
    <w:p w:rsidR="00D34354" w:rsidRPr="0062797B" w:rsidRDefault="002811AE"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Pr="0062797B">
          <w:rPr>
            <w:noProof/>
            <w:webHidden/>
          </w:rPr>
          <w:fldChar w:fldCharType="begin"/>
        </w:r>
        <w:r w:rsidR="00D34354" w:rsidRPr="0062797B">
          <w:rPr>
            <w:noProof/>
            <w:webHidden/>
          </w:rPr>
          <w:instrText xml:space="preserve"> PAGEREF _Toc449692082 \h </w:instrText>
        </w:r>
        <w:r w:rsidRPr="0062797B">
          <w:rPr>
            <w:noProof/>
            <w:webHidden/>
          </w:rPr>
        </w:r>
        <w:r w:rsidRPr="0062797B">
          <w:rPr>
            <w:noProof/>
            <w:webHidden/>
          </w:rPr>
          <w:fldChar w:fldCharType="separate"/>
        </w:r>
        <w:r w:rsidR="00E30F1D">
          <w:rPr>
            <w:noProof/>
            <w:webHidden/>
          </w:rPr>
          <w:t>20</w:t>
        </w:r>
        <w:r w:rsidRPr="0062797B">
          <w:rPr>
            <w:noProof/>
            <w:webHidden/>
          </w:rPr>
          <w:fldChar w:fldCharType="end"/>
        </w:r>
      </w:hyperlink>
    </w:p>
    <w:p w:rsidR="00D34354" w:rsidRPr="0062797B" w:rsidRDefault="002811AE"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Pr="0062797B">
          <w:rPr>
            <w:noProof/>
            <w:webHidden/>
          </w:rPr>
          <w:fldChar w:fldCharType="begin"/>
        </w:r>
        <w:r w:rsidR="00D34354" w:rsidRPr="0062797B">
          <w:rPr>
            <w:noProof/>
            <w:webHidden/>
          </w:rPr>
          <w:instrText xml:space="preserve"> PAGEREF _Toc449692083 \h </w:instrText>
        </w:r>
        <w:r w:rsidRPr="0062797B">
          <w:rPr>
            <w:noProof/>
            <w:webHidden/>
          </w:rPr>
        </w:r>
        <w:r w:rsidRPr="0062797B">
          <w:rPr>
            <w:noProof/>
            <w:webHidden/>
          </w:rPr>
          <w:fldChar w:fldCharType="separate"/>
        </w:r>
        <w:r w:rsidR="00E30F1D">
          <w:rPr>
            <w:noProof/>
            <w:webHidden/>
          </w:rPr>
          <w:t>21</w:t>
        </w:r>
        <w:r w:rsidRPr="0062797B">
          <w:rPr>
            <w:noProof/>
            <w:webHidden/>
          </w:rPr>
          <w:fldChar w:fldCharType="end"/>
        </w:r>
      </w:hyperlink>
    </w:p>
    <w:p w:rsidR="00D34354" w:rsidRPr="0062797B" w:rsidRDefault="002811AE"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Pr="0062797B">
          <w:rPr>
            <w:noProof/>
            <w:webHidden/>
          </w:rPr>
          <w:fldChar w:fldCharType="begin"/>
        </w:r>
        <w:r w:rsidR="00D34354" w:rsidRPr="0062797B">
          <w:rPr>
            <w:noProof/>
            <w:webHidden/>
          </w:rPr>
          <w:instrText xml:space="preserve"> PAGEREF _Toc449692084 \h </w:instrText>
        </w:r>
        <w:r w:rsidRPr="0062797B">
          <w:rPr>
            <w:noProof/>
            <w:webHidden/>
          </w:rPr>
        </w:r>
        <w:r w:rsidRPr="0062797B">
          <w:rPr>
            <w:noProof/>
            <w:webHidden/>
          </w:rPr>
          <w:fldChar w:fldCharType="separate"/>
        </w:r>
        <w:r w:rsidR="00E30F1D">
          <w:rPr>
            <w:noProof/>
            <w:webHidden/>
          </w:rPr>
          <w:t>21</w:t>
        </w:r>
        <w:r w:rsidRPr="0062797B">
          <w:rPr>
            <w:noProof/>
            <w:webHidden/>
          </w:rPr>
          <w:fldChar w:fldCharType="end"/>
        </w:r>
      </w:hyperlink>
    </w:p>
    <w:p w:rsidR="00D34354" w:rsidRPr="0062797B" w:rsidRDefault="002811AE"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_Toc449692086 \h </w:instrText>
        </w:r>
        <w:r w:rsidRPr="0062797B">
          <w:rPr>
            <w:noProof/>
            <w:webHidden/>
          </w:rPr>
        </w:r>
        <w:r w:rsidRPr="0062797B">
          <w:rPr>
            <w:noProof/>
            <w:webHidden/>
          </w:rPr>
          <w:fldChar w:fldCharType="separate"/>
        </w:r>
        <w:r w:rsidR="00E30F1D">
          <w:rPr>
            <w:noProof/>
            <w:webHidden/>
          </w:rPr>
          <w:t>23</w:t>
        </w:r>
        <w:r w:rsidRPr="0062797B">
          <w:rPr>
            <w:noProof/>
            <w:webHidden/>
          </w:rPr>
          <w:fldChar w:fldCharType="end"/>
        </w:r>
      </w:hyperlink>
    </w:p>
    <w:p w:rsidR="00D34354" w:rsidRPr="0062797B" w:rsidRDefault="002811AE"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_Toc449692087 \h </w:instrText>
        </w:r>
        <w:r w:rsidRPr="0062797B">
          <w:rPr>
            <w:noProof/>
            <w:webHidden/>
          </w:rPr>
        </w:r>
        <w:r w:rsidRPr="0062797B">
          <w:rPr>
            <w:noProof/>
            <w:webHidden/>
          </w:rPr>
          <w:fldChar w:fldCharType="separate"/>
        </w:r>
        <w:r w:rsidR="00E30F1D">
          <w:rPr>
            <w:noProof/>
            <w:webHidden/>
          </w:rPr>
          <w:t>24</w:t>
        </w:r>
        <w:r w:rsidRPr="0062797B">
          <w:rPr>
            <w:noProof/>
            <w:webHidden/>
          </w:rPr>
          <w:fldChar w:fldCharType="end"/>
        </w:r>
      </w:hyperlink>
    </w:p>
    <w:p w:rsidR="00D34354" w:rsidRPr="0062797B" w:rsidRDefault="002811AE"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_Toc449692088 \h </w:instrText>
        </w:r>
        <w:r w:rsidRPr="0062797B">
          <w:rPr>
            <w:noProof/>
            <w:webHidden/>
          </w:rPr>
        </w:r>
        <w:r w:rsidRPr="0062797B">
          <w:rPr>
            <w:noProof/>
            <w:webHidden/>
          </w:rPr>
          <w:fldChar w:fldCharType="separate"/>
        </w:r>
        <w:r w:rsidR="00E30F1D">
          <w:rPr>
            <w:noProof/>
            <w:webHidden/>
          </w:rPr>
          <w:t>24</w:t>
        </w:r>
        <w:r w:rsidRPr="0062797B">
          <w:rPr>
            <w:noProof/>
            <w:webHidden/>
          </w:rPr>
          <w:fldChar w:fldCharType="end"/>
        </w:r>
      </w:hyperlink>
    </w:p>
    <w:p w:rsidR="00D34354" w:rsidRPr="0062797B" w:rsidRDefault="002811AE"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Pr="0062797B">
          <w:rPr>
            <w:noProof/>
            <w:webHidden/>
          </w:rPr>
          <w:fldChar w:fldCharType="begin"/>
        </w:r>
        <w:r w:rsidR="00D34354" w:rsidRPr="0062797B">
          <w:rPr>
            <w:noProof/>
            <w:webHidden/>
          </w:rPr>
          <w:instrText xml:space="preserve"> PAGEREF _Toc449692089 \h </w:instrText>
        </w:r>
        <w:r w:rsidRPr="0062797B">
          <w:rPr>
            <w:noProof/>
            <w:webHidden/>
          </w:rPr>
        </w:r>
        <w:r w:rsidRPr="0062797B">
          <w:rPr>
            <w:noProof/>
            <w:webHidden/>
          </w:rPr>
          <w:fldChar w:fldCharType="separate"/>
        </w:r>
        <w:r w:rsidR="00E30F1D">
          <w:rPr>
            <w:noProof/>
            <w:webHidden/>
          </w:rPr>
          <w:t>24</w:t>
        </w:r>
        <w:r w:rsidRPr="0062797B">
          <w:rPr>
            <w:noProof/>
            <w:webHidden/>
          </w:rPr>
          <w:fldChar w:fldCharType="end"/>
        </w:r>
      </w:hyperlink>
    </w:p>
    <w:p w:rsidR="00D34354" w:rsidRPr="0062797B" w:rsidRDefault="002811AE"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Pr="0062797B">
          <w:rPr>
            <w:webHidden/>
          </w:rPr>
          <w:fldChar w:fldCharType="begin"/>
        </w:r>
        <w:r w:rsidR="00D34354" w:rsidRPr="0062797B">
          <w:rPr>
            <w:webHidden/>
          </w:rPr>
          <w:instrText xml:space="preserve"> PAGEREF _Toc449692090 \h </w:instrText>
        </w:r>
        <w:r w:rsidRPr="0062797B">
          <w:rPr>
            <w:webHidden/>
          </w:rPr>
        </w:r>
        <w:r w:rsidRPr="0062797B">
          <w:rPr>
            <w:webHidden/>
          </w:rPr>
          <w:fldChar w:fldCharType="separate"/>
        </w:r>
        <w:r w:rsidR="00E30F1D">
          <w:rPr>
            <w:webHidden/>
          </w:rPr>
          <w:t>26</w:t>
        </w:r>
        <w:r w:rsidRPr="0062797B">
          <w:rPr>
            <w:webHidden/>
          </w:rPr>
          <w:fldChar w:fldCharType="end"/>
        </w:r>
      </w:hyperlink>
    </w:p>
    <w:p w:rsidR="00D34354" w:rsidRPr="0062797B" w:rsidRDefault="002811AE"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Pr="0062797B">
          <w:rPr>
            <w:webHidden/>
          </w:rPr>
          <w:fldChar w:fldCharType="begin"/>
        </w:r>
        <w:r w:rsidR="00D34354" w:rsidRPr="0062797B">
          <w:rPr>
            <w:webHidden/>
          </w:rPr>
          <w:instrText xml:space="preserve"> PAGEREF _Toc449692091 \h </w:instrText>
        </w:r>
        <w:r w:rsidRPr="0062797B">
          <w:rPr>
            <w:webHidden/>
          </w:rPr>
        </w:r>
        <w:r w:rsidRPr="0062797B">
          <w:rPr>
            <w:webHidden/>
          </w:rPr>
          <w:fldChar w:fldCharType="separate"/>
        </w:r>
        <w:r w:rsidR="00E30F1D">
          <w:rPr>
            <w:webHidden/>
          </w:rPr>
          <w:t>26</w:t>
        </w:r>
        <w:r w:rsidRPr="0062797B">
          <w:rPr>
            <w:webHidden/>
          </w:rPr>
          <w:fldChar w:fldCharType="end"/>
        </w:r>
      </w:hyperlink>
    </w:p>
    <w:p w:rsidR="00D34354" w:rsidRPr="0062797B" w:rsidRDefault="002811AE"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Pr="0062797B">
          <w:rPr>
            <w:noProof/>
            <w:webHidden/>
          </w:rPr>
          <w:fldChar w:fldCharType="begin"/>
        </w:r>
        <w:r w:rsidR="00D34354" w:rsidRPr="0062797B">
          <w:rPr>
            <w:noProof/>
            <w:webHidden/>
          </w:rPr>
          <w:instrText xml:space="preserve"> PAGEREF _Toc449692092 \h </w:instrText>
        </w:r>
        <w:r w:rsidRPr="0062797B">
          <w:rPr>
            <w:noProof/>
            <w:webHidden/>
          </w:rPr>
        </w:r>
        <w:r w:rsidRPr="0062797B">
          <w:rPr>
            <w:noProof/>
            <w:webHidden/>
          </w:rPr>
          <w:fldChar w:fldCharType="separate"/>
        </w:r>
        <w:r w:rsidR="00E30F1D">
          <w:rPr>
            <w:noProof/>
            <w:webHidden/>
          </w:rPr>
          <w:t>28</w:t>
        </w:r>
        <w:r w:rsidRPr="0062797B">
          <w:rPr>
            <w:noProof/>
            <w:webHidden/>
          </w:rPr>
          <w:fldChar w:fldCharType="end"/>
        </w:r>
      </w:hyperlink>
    </w:p>
    <w:p w:rsidR="00D34354" w:rsidRPr="0062797B" w:rsidRDefault="002811AE"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Pr="0062797B">
          <w:rPr>
            <w:noProof/>
            <w:webHidden/>
          </w:rPr>
          <w:fldChar w:fldCharType="begin"/>
        </w:r>
        <w:r w:rsidR="00D34354" w:rsidRPr="0062797B">
          <w:rPr>
            <w:noProof/>
            <w:webHidden/>
          </w:rPr>
          <w:instrText xml:space="preserve"> PAGEREF _Toc449692093 \h </w:instrText>
        </w:r>
        <w:r w:rsidRPr="0062797B">
          <w:rPr>
            <w:noProof/>
            <w:webHidden/>
          </w:rPr>
        </w:r>
        <w:r w:rsidRPr="0062797B">
          <w:rPr>
            <w:noProof/>
            <w:webHidden/>
          </w:rPr>
          <w:fldChar w:fldCharType="separate"/>
        </w:r>
        <w:r w:rsidR="00E30F1D">
          <w:rPr>
            <w:noProof/>
            <w:webHidden/>
          </w:rPr>
          <w:t>29</w:t>
        </w:r>
        <w:r w:rsidRPr="0062797B">
          <w:rPr>
            <w:noProof/>
            <w:webHidden/>
          </w:rPr>
          <w:fldChar w:fldCharType="end"/>
        </w:r>
      </w:hyperlink>
    </w:p>
    <w:p w:rsidR="00D34354" w:rsidRPr="0062797B" w:rsidRDefault="002811AE"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Pr="0062797B">
          <w:rPr>
            <w:noProof/>
            <w:webHidden/>
          </w:rPr>
          <w:fldChar w:fldCharType="begin"/>
        </w:r>
        <w:r w:rsidR="00D34354" w:rsidRPr="0062797B">
          <w:rPr>
            <w:noProof/>
            <w:webHidden/>
          </w:rPr>
          <w:instrText xml:space="preserve"> PAGEREF _Toc449692095 \h </w:instrText>
        </w:r>
        <w:r w:rsidRPr="0062797B">
          <w:rPr>
            <w:noProof/>
            <w:webHidden/>
          </w:rPr>
        </w:r>
        <w:r w:rsidRPr="0062797B">
          <w:rPr>
            <w:noProof/>
            <w:webHidden/>
          </w:rPr>
          <w:fldChar w:fldCharType="separate"/>
        </w:r>
        <w:r w:rsidR="00E30F1D">
          <w:rPr>
            <w:noProof/>
            <w:webHidden/>
          </w:rPr>
          <w:t>30</w:t>
        </w:r>
        <w:r w:rsidRPr="0062797B">
          <w:rPr>
            <w:noProof/>
            <w:webHidden/>
          </w:rPr>
          <w:fldChar w:fldCharType="end"/>
        </w:r>
      </w:hyperlink>
    </w:p>
    <w:p w:rsidR="00D34354" w:rsidRPr="0062797B" w:rsidRDefault="002811AE"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Pr="0062797B">
          <w:rPr>
            <w:noProof/>
            <w:webHidden/>
          </w:rPr>
          <w:fldChar w:fldCharType="begin"/>
        </w:r>
        <w:r w:rsidR="00D34354" w:rsidRPr="0062797B">
          <w:rPr>
            <w:noProof/>
            <w:webHidden/>
          </w:rPr>
          <w:instrText xml:space="preserve"> PAGEREF _Toc449692096 \h </w:instrText>
        </w:r>
        <w:r w:rsidRPr="0062797B">
          <w:rPr>
            <w:noProof/>
            <w:webHidden/>
          </w:rPr>
        </w:r>
        <w:r w:rsidRPr="0062797B">
          <w:rPr>
            <w:noProof/>
            <w:webHidden/>
          </w:rPr>
          <w:fldChar w:fldCharType="separate"/>
        </w:r>
        <w:r w:rsidR="00E30F1D">
          <w:rPr>
            <w:noProof/>
            <w:webHidden/>
          </w:rPr>
          <w:t>32</w:t>
        </w:r>
        <w:r w:rsidRPr="0062797B">
          <w:rPr>
            <w:noProof/>
            <w:webHidden/>
          </w:rPr>
          <w:fldChar w:fldCharType="end"/>
        </w:r>
      </w:hyperlink>
    </w:p>
    <w:p w:rsidR="00D34354" w:rsidRPr="0062797B" w:rsidRDefault="002811AE"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Pr="0062797B">
          <w:rPr>
            <w:noProof/>
            <w:webHidden/>
          </w:rPr>
          <w:fldChar w:fldCharType="begin"/>
        </w:r>
        <w:r w:rsidR="00D34354" w:rsidRPr="0062797B">
          <w:rPr>
            <w:noProof/>
            <w:webHidden/>
          </w:rPr>
          <w:instrText xml:space="preserve"> PAGEREF _Toc449692097 \h </w:instrText>
        </w:r>
        <w:r w:rsidRPr="0062797B">
          <w:rPr>
            <w:noProof/>
            <w:webHidden/>
          </w:rPr>
        </w:r>
        <w:r w:rsidRPr="0062797B">
          <w:rPr>
            <w:noProof/>
            <w:webHidden/>
          </w:rPr>
          <w:fldChar w:fldCharType="separate"/>
        </w:r>
        <w:r w:rsidR="00E30F1D">
          <w:rPr>
            <w:noProof/>
            <w:webHidden/>
          </w:rPr>
          <w:t>33</w:t>
        </w:r>
        <w:r w:rsidRPr="0062797B">
          <w:rPr>
            <w:noProof/>
            <w:webHidden/>
          </w:rPr>
          <w:fldChar w:fldCharType="end"/>
        </w:r>
      </w:hyperlink>
    </w:p>
    <w:p w:rsidR="00D34354" w:rsidRPr="0062797B" w:rsidRDefault="002811AE"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Pr="0062797B">
          <w:rPr>
            <w:noProof/>
            <w:webHidden/>
          </w:rPr>
          <w:fldChar w:fldCharType="begin"/>
        </w:r>
        <w:r w:rsidR="00D34354" w:rsidRPr="0062797B">
          <w:rPr>
            <w:noProof/>
            <w:webHidden/>
          </w:rPr>
          <w:instrText xml:space="preserve"> PAGEREF _Toc449692098 \h </w:instrText>
        </w:r>
        <w:r w:rsidRPr="0062797B">
          <w:rPr>
            <w:noProof/>
            <w:webHidden/>
          </w:rPr>
        </w:r>
        <w:r w:rsidRPr="0062797B">
          <w:rPr>
            <w:noProof/>
            <w:webHidden/>
          </w:rPr>
          <w:fldChar w:fldCharType="separate"/>
        </w:r>
        <w:r w:rsidR="00E30F1D">
          <w:rPr>
            <w:noProof/>
            <w:webHidden/>
          </w:rPr>
          <w:t>34</w:t>
        </w:r>
        <w:r w:rsidRPr="0062797B">
          <w:rPr>
            <w:noProof/>
            <w:webHidden/>
          </w:rPr>
          <w:fldChar w:fldCharType="end"/>
        </w:r>
      </w:hyperlink>
    </w:p>
    <w:p w:rsidR="00D34354" w:rsidRPr="0062797B" w:rsidRDefault="002811AE"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Pr="0062797B">
          <w:rPr>
            <w:noProof/>
            <w:webHidden/>
          </w:rPr>
          <w:fldChar w:fldCharType="begin"/>
        </w:r>
        <w:r w:rsidR="00D34354" w:rsidRPr="0062797B">
          <w:rPr>
            <w:noProof/>
            <w:webHidden/>
          </w:rPr>
          <w:instrText xml:space="preserve"> PAGEREF _Toc449692101 \h </w:instrText>
        </w:r>
        <w:r w:rsidRPr="0062797B">
          <w:rPr>
            <w:noProof/>
            <w:webHidden/>
          </w:rPr>
        </w:r>
        <w:r w:rsidRPr="0062797B">
          <w:rPr>
            <w:noProof/>
            <w:webHidden/>
          </w:rPr>
          <w:fldChar w:fldCharType="separate"/>
        </w:r>
        <w:r w:rsidR="00E30F1D">
          <w:rPr>
            <w:noProof/>
            <w:webHidden/>
          </w:rPr>
          <w:t>35</w:t>
        </w:r>
        <w:r w:rsidRPr="0062797B">
          <w:rPr>
            <w:noProof/>
            <w:webHidden/>
          </w:rPr>
          <w:fldChar w:fldCharType="end"/>
        </w:r>
      </w:hyperlink>
    </w:p>
    <w:p w:rsidR="00D34354" w:rsidRPr="0062797B" w:rsidRDefault="002811AE"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Pr="0062797B">
          <w:rPr>
            <w:noProof/>
            <w:webHidden/>
          </w:rPr>
          <w:fldChar w:fldCharType="begin"/>
        </w:r>
        <w:r w:rsidR="00D34354" w:rsidRPr="0062797B">
          <w:rPr>
            <w:noProof/>
            <w:webHidden/>
          </w:rPr>
          <w:instrText xml:space="preserve"> PAGEREF _Toc449692104 \h </w:instrText>
        </w:r>
        <w:r w:rsidRPr="0062797B">
          <w:rPr>
            <w:noProof/>
            <w:webHidden/>
          </w:rPr>
        </w:r>
        <w:r w:rsidRPr="0062797B">
          <w:rPr>
            <w:noProof/>
            <w:webHidden/>
          </w:rPr>
          <w:fldChar w:fldCharType="separate"/>
        </w:r>
        <w:r w:rsidR="00E30F1D">
          <w:rPr>
            <w:noProof/>
            <w:webHidden/>
          </w:rPr>
          <w:t>36</w:t>
        </w:r>
        <w:r w:rsidRPr="0062797B">
          <w:rPr>
            <w:noProof/>
            <w:webHidden/>
          </w:rPr>
          <w:fldChar w:fldCharType="end"/>
        </w:r>
      </w:hyperlink>
    </w:p>
    <w:p w:rsidR="00D34354" w:rsidRPr="0062797B" w:rsidRDefault="002811AE"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Pr="0062797B">
          <w:rPr>
            <w:noProof/>
            <w:webHidden/>
          </w:rPr>
          <w:fldChar w:fldCharType="begin"/>
        </w:r>
        <w:r w:rsidR="00D34354" w:rsidRPr="0062797B">
          <w:rPr>
            <w:noProof/>
            <w:webHidden/>
          </w:rPr>
          <w:instrText xml:space="preserve"> PAGEREF _Toc449692105 \h </w:instrText>
        </w:r>
        <w:r w:rsidRPr="0062797B">
          <w:rPr>
            <w:noProof/>
            <w:webHidden/>
          </w:rPr>
        </w:r>
        <w:r w:rsidRPr="0062797B">
          <w:rPr>
            <w:noProof/>
            <w:webHidden/>
          </w:rPr>
          <w:fldChar w:fldCharType="separate"/>
        </w:r>
        <w:r w:rsidR="00E30F1D">
          <w:rPr>
            <w:noProof/>
            <w:webHidden/>
          </w:rPr>
          <w:t>37</w:t>
        </w:r>
        <w:r w:rsidRPr="0062797B">
          <w:rPr>
            <w:noProof/>
            <w:webHidden/>
          </w:rPr>
          <w:fldChar w:fldCharType="end"/>
        </w:r>
      </w:hyperlink>
    </w:p>
    <w:p w:rsidR="00D34354" w:rsidRPr="0062797B" w:rsidRDefault="002811AE"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Pr="0062797B">
          <w:rPr>
            <w:noProof/>
            <w:webHidden/>
          </w:rPr>
          <w:fldChar w:fldCharType="begin"/>
        </w:r>
        <w:r w:rsidR="00D34354" w:rsidRPr="0062797B">
          <w:rPr>
            <w:noProof/>
            <w:webHidden/>
          </w:rPr>
          <w:instrText xml:space="preserve"> PAGEREF _Toc449692108 \h </w:instrText>
        </w:r>
        <w:r w:rsidRPr="0062797B">
          <w:rPr>
            <w:noProof/>
            <w:webHidden/>
          </w:rPr>
        </w:r>
        <w:r w:rsidRPr="0062797B">
          <w:rPr>
            <w:noProof/>
            <w:webHidden/>
          </w:rPr>
          <w:fldChar w:fldCharType="separate"/>
        </w:r>
        <w:r w:rsidR="00E30F1D">
          <w:rPr>
            <w:noProof/>
            <w:webHidden/>
          </w:rPr>
          <w:t>38</w:t>
        </w:r>
        <w:r w:rsidRPr="0062797B">
          <w:rPr>
            <w:noProof/>
            <w:webHidden/>
          </w:rPr>
          <w:fldChar w:fldCharType="end"/>
        </w:r>
      </w:hyperlink>
    </w:p>
    <w:p w:rsidR="00D34354" w:rsidRPr="0062797B" w:rsidRDefault="002811AE"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Pr="0062797B">
          <w:rPr>
            <w:noProof/>
            <w:webHidden/>
          </w:rPr>
          <w:fldChar w:fldCharType="begin"/>
        </w:r>
        <w:r w:rsidR="00D34354" w:rsidRPr="0062797B">
          <w:rPr>
            <w:noProof/>
            <w:webHidden/>
          </w:rPr>
          <w:instrText xml:space="preserve"> PAGEREF _Toc449692109 \h </w:instrText>
        </w:r>
        <w:r w:rsidRPr="0062797B">
          <w:rPr>
            <w:noProof/>
            <w:webHidden/>
          </w:rPr>
        </w:r>
        <w:r w:rsidRPr="0062797B">
          <w:rPr>
            <w:noProof/>
            <w:webHidden/>
          </w:rPr>
          <w:fldChar w:fldCharType="separate"/>
        </w:r>
        <w:r w:rsidR="00E30F1D">
          <w:rPr>
            <w:noProof/>
            <w:webHidden/>
          </w:rPr>
          <w:t>39</w:t>
        </w:r>
        <w:r w:rsidRPr="0062797B">
          <w:rPr>
            <w:noProof/>
            <w:webHidden/>
          </w:rPr>
          <w:fldChar w:fldCharType="end"/>
        </w:r>
      </w:hyperlink>
    </w:p>
    <w:p w:rsidR="00D34354" w:rsidRPr="0062797B" w:rsidRDefault="002811AE"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Pr="0062797B">
          <w:rPr>
            <w:noProof/>
            <w:webHidden/>
          </w:rPr>
          <w:fldChar w:fldCharType="begin"/>
        </w:r>
        <w:r w:rsidR="00D34354" w:rsidRPr="0062797B">
          <w:rPr>
            <w:noProof/>
            <w:webHidden/>
          </w:rPr>
          <w:instrText xml:space="preserve"> PAGEREF _Toc449692110 \h </w:instrText>
        </w:r>
        <w:r w:rsidRPr="0062797B">
          <w:rPr>
            <w:noProof/>
            <w:webHidden/>
          </w:rPr>
        </w:r>
        <w:r w:rsidRPr="0062797B">
          <w:rPr>
            <w:noProof/>
            <w:webHidden/>
          </w:rPr>
          <w:fldChar w:fldCharType="separate"/>
        </w:r>
        <w:r w:rsidR="00E30F1D">
          <w:rPr>
            <w:noProof/>
            <w:webHidden/>
          </w:rPr>
          <w:t>40</w:t>
        </w:r>
        <w:r w:rsidRPr="0062797B">
          <w:rPr>
            <w:noProof/>
            <w:webHidden/>
          </w:rPr>
          <w:fldChar w:fldCharType="end"/>
        </w:r>
      </w:hyperlink>
    </w:p>
    <w:p w:rsidR="00D34354" w:rsidRPr="0062797B" w:rsidRDefault="002811AE"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Pr="0062797B">
          <w:rPr>
            <w:noProof/>
            <w:webHidden/>
          </w:rPr>
          <w:fldChar w:fldCharType="begin"/>
        </w:r>
        <w:r w:rsidR="00D34354" w:rsidRPr="0062797B">
          <w:rPr>
            <w:noProof/>
            <w:webHidden/>
          </w:rPr>
          <w:instrText xml:space="preserve"> PAGEREF _Toc449692113 \h </w:instrText>
        </w:r>
        <w:r w:rsidRPr="0062797B">
          <w:rPr>
            <w:noProof/>
            <w:webHidden/>
          </w:rPr>
        </w:r>
        <w:r w:rsidRPr="0062797B">
          <w:rPr>
            <w:noProof/>
            <w:webHidden/>
          </w:rPr>
          <w:fldChar w:fldCharType="separate"/>
        </w:r>
        <w:r w:rsidR="00E30F1D">
          <w:rPr>
            <w:noProof/>
            <w:webHidden/>
          </w:rPr>
          <w:t>41</w:t>
        </w:r>
        <w:r w:rsidRPr="0062797B">
          <w:rPr>
            <w:noProof/>
            <w:webHidden/>
          </w:rPr>
          <w:fldChar w:fldCharType="end"/>
        </w:r>
      </w:hyperlink>
    </w:p>
    <w:p w:rsidR="00D34354" w:rsidRPr="0062797B" w:rsidRDefault="002811AE"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Pr="0062797B">
          <w:rPr>
            <w:noProof/>
            <w:webHidden/>
          </w:rPr>
          <w:fldChar w:fldCharType="begin"/>
        </w:r>
        <w:r w:rsidR="00D34354" w:rsidRPr="0062797B">
          <w:rPr>
            <w:noProof/>
            <w:webHidden/>
          </w:rPr>
          <w:instrText xml:space="preserve"> PAGEREF _Toc449692114 \h </w:instrText>
        </w:r>
        <w:r w:rsidRPr="0062797B">
          <w:rPr>
            <w:noProof/>
            <w:webHidden/>
          </w:rPr>
        </w:r>
        <w:r w:rsidRPr="0062797B">
          <w:rPr>
            <w:noProof/>
            <w:webHidden/>
          </w:rPr>
          <w:fldChar w:fldCharType="separate"/>
        </w:r>
        <w:r w:rsidR="00E30F1D">
          <w:rPr>
            <w:noProof/>
            <w:webHidden/>
          </w:rPr>
          <w:t>42</w:t>
        </w:r>
        <w:r w:rsidRPr="0062797B">
          <w:rPr>
            <w:noProof/>
            <w:webHidden/>
          </w:rPr>
          <w:fldChar w:fldCharType="end"/>
        </w:r>
      </w:hyperlink>
    </w:p>
    <w:p w:rsidR="00D34354" w:rsidRPr="0062797B" w:rsidRDefault="002811AE"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Pr="0062797B">
          <w:rPr>
            <w:noProof/>
            <w:webHidden/>
          </w:rPr>
          <w:fldChar w:fldCharType="begin"/>
        </w:r>
        <w:r w:rsidR="00D34354" w:rsidRPr="0062797B">
          <w:rPr>
            <w:noProof/>
            <w:webHidden/>
          </w:rPr>
          <w:instrText xml:space="preserve"> PAGEREF _Toc449692115 \h </w:instrText>
        </w:r>
        <w:r w:rsidRPr="0062797B">
          <w:rPr>
            <w:noProof/>
            <w:webHidden/>
          </w:rPr>
        </w:r>
        <w:r w:rsidRPr="0062797B">
          <w:rPr>
            <w:noProof/>
            <w:webHidden/>
          </w:rPr>
          <w:fldChar w:fldCharType="separate"/>
        </w:r>
        <w:r w:rsidR="00E30F1D">
          <w:rPr>
            <w:noProof/>
            <w:webHidden/>
          </w:rPr>
          <w:t>43</w:t>
        </w:r>
        <w:r w:rsidRPr="0062797B">
          <w:rPr>
            <w:noProof/>
            <w:webHidden/>
          </w:rPr>
          <w:fldChar w:fldCharType="end"/>
        </w:r>
      </w:hyperlink>
    </w:p>
    <w:p w:rsidR="00D34354" w:rsidRPr="0062797B" w:rsidRDefault="002811AE"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Pr="0062797B">
          <w:rPr>
            <w:noProof/>
            <w:webHidden/>
          </w:rPr>
          <w:fldChar w:fldCharType="begin"/>
        </w:r>
        <w:r w:rsidR="00D34354" w:rsidRPr="0062797B">
          <w:rPr>
            <w:noProof/>
            <w:webHidden/>
          </w:rPr>
          <w:instrText xml:space="preserve"> PAGEREF _Toc449692116 \h </w:instrText>
        </w:r>
        <w:r w:rsidRPr="0062797B">
          <w:rPr>
            <w:noProof/>
            <w:webHidden/>
          </w:rPr>
        </w:r>
        <w:r w:rsidRPr="0062797B">
          <w:rPr>
            <w:noProof/>
            <w:webHidden/>
          </w:rPr>
          <w:fldChar w:fldCharType="separate"/>
        </w:r>
        <w:r w:rsidR="00E30F1D">
          <w:rPr>
            <w:noProof/>
            <w:webHidden/>
          </w:rPr>
          <w:t>44</w:t>
        </w:r>
        <w:r w:rsidRPr="0062797B">
          <w:rPr>
            <w:noProof/>
            <w:webHidden/>
          </w:rPr>
          <w:fldChar w:fldCharType="end"/>
        </w:r>
      </w:hyperlink>
    </w:p>
    <w:p w:rsidR="00D34354" w:rsidRPr="0062797B" w:rsidRDefault="002811AE"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Pr="0062797B">
          <w:rPr>
            <w:webHidden/>
          </w:rPr>
          <w:fldChar w:fldCharType="begin"/>
        </w:r>
        <w:r w:rsidR="00D34354" w:rsidRPr="0062797B">
          <w:rPr>
            <w:webHidden/>
          </w:rPr>
          <w:instrText xml:space="preserve"> PAGEREF _Toc449692117 \h </w:instrText>
        </w:r>
        <w:r w:rsidRPr="0062797B">
          <w:rPr>
            <w:webHidden/>
          </w:rPr>
        </w:r>
        <w:r w:rsidRPr="0062797B">
          <w:rPr>
            <w:webHidden/>
          </w:rPr>
          <w:fldChar w:fldCharType="separate"/>
        </w:r>
        <w:r w:rsidR="00E30F1D">
          <w:rPr>
            <w:webHidden/>
          </w:rPr>
          <w:t>45</w:t>
        </w:r>
        <w:r w:rsidRPr="0062797B">
          <w:rPr>
            <w:webHidden/>
          </w:rPr>
          <w:fldChar w:fldCharType="end"/>
        </w:r>
      </w:hyperlink>
    </w:p>
    <w:p w:rsidR="00D34354" w:rsidRPr="0062797B" w:rsidRDefault="002811AE"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Pr="0062797B">
          <w:rPr>
            <w:webHidden/>
          </w:rPr>
          <w:fldChar w:fldCharType="begin"/>
        </w:r>
        <w:r w:rsidR="00D34354" w:rsidRPr="0062797B">
          <w:rPr>
            <w:webHidden/>
          </w:rPr>
          <w:instrText xml:space="preserve"> PAGEREF _Toc449692118 \h </w:instrText>
        </w:r>
        <w:r w:rsidRPr="0062797B">
          <w:rPr>
            <w:webHidden/>
          </w:rPr>
        </w:r>
        <w:r w:rsidRPr="0062797B">
          <w:rPr>
            <w:webHidden/>
          </w:rPr>
          <w:fldChar w:fldCharType="separate"/>
        </w:r>
        <w:r w:rsidR="00E30F1D">
          <w:rPr>
            <w:webHidden/>
          </w:rPr>
          <w:t>45</w:t>
        </w:r>
        <w:r w:rsidRPr="0062797B">
          <w:rPr>
            <w:webHidden/>
          </w:rPr>
          <w:fldChar w:fldCharType="end"/>
        </w:r>
      </w:hyperlink>
    </w:p>
    <w:p w:rsidR="00D34354" w:rsidRPr="0062797B" w:rsidRDefault="002811AE"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Pr="0062797B">
          <w:rPr>
            <w:webHidden/>
          </w:rPr>
          <w:fldChar w:fldCharType="begin"/>
        </w:r>
        <w:r w:rsidR="00D34354" w:rsidRPr="0062797B">
          <w:rPr>
            <w:webHidden/>
          </w:rPr>
          <w:instrText xml:space="preserve"> PAGEREF _Toc449692120 \h </w:instrText>
        </w:r>
        <w:r w:rsidRPr="0062797B">
          <w:rPr>
            <w:webHidden/>
          </w:rPr>
        </w:r>
        <w:r w:rsidRPr="0062797B">
          <w:rPr>
            <w:webHidden/>
          </w:rPr>
          <w:fldChar w:fldCharType="separate"/>
        </w:r>
        <w:r w:rsidR="00E30F1D">
          <w:rPr>
            <w:webHidden/>
          </w:rPr>
          <w:t>51</w:t>
        </w:r>
        <w:r w:rsidRPr="0062797B">
          <w:rPr>
            <w:webHidden/>
          </w:rPr>
          <w:fldChar w:fldCharType="end"/>
        </w:r>
      </w:hyperlink>
    </w:p>
    <w:p w:rsidR="00D34354" w:rsidRPr="0062797B" w:rsidRDefault="002811AE"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Pr="0062797B">
          <w:rPr>
            <w:noProof/>
            <w:webHidden/>
          </w:rPr>
          <w:fldChar w:fldCharType="begin"/>
        </w:r>
        <w:r w:rsidR="00D34354" w:rsidRPr="0062797B">
          <w:rPr>
            <w:noProof/>
            <w:webHidden/>
          </w:rPr>
          <w:instrText xml:space="preserve"> PAGEREF _Toc449692121 \h </w:instrText>
        </w:r>
        <w:r w:rsidRPr="0062797B">
          <w:rPr>
            <w:noProof/>
            <w:webHidden/>
          </w:rPr>
        </w:r>
        <w:r w:rsidRPr="0062797B">
          <w:rPr>
            <w:noProof/>
            <w:webHidden/>
          </w:rPr>
          <w:fldChar w:fldCharType="separate"/>
        </w:r>
        <w:r w:rsidR="00E30F1D">
          <w:rPr>
            <w:noProof/>
            <w:webHidden/>
          </w:rPr>
          <w:t>52</w:t>
        </w:r>
        <w:r w:rsidRPr="0062797B">
          <w:rPr>
            <w:noProof/>
            <w:webHidden/>
          </w:rPr>
          <w:fldChar w:fldCharType="end"/>
        </w:r>
      </w:hyperlink>
    </w:p>
    <w:p w:rsidR="00D34354" w:rsidRPr="0062797B" w:rsidRDefault="002811AE"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Pr="0062797B">
          <w:rPr>
            <w:noProof/>
            <w:webHidden/>
          </w:rPr>
          <w:fldChar w:fldCharType="begin"/>
        </w:r>
        <w:r w:rsidR="00D34354" w:rsidRPr="0062797B">
          <w:rPr>
            <w:noProof/>
            <w:webHidden/>
          </w:rPr>
          <w:instrText xml:space="preserve"> PAGEREF _Toc449692122 \h </w:instrText>
        </w:r>
        <w:r w:rsidRPr="0062797B">
          <w:rPr>
            <w:noProof/>
            <w:webHidden/>
          </w:rPr>
        </w:r>
        <w:r w:rsidRPr="0062797B">
          <w:rPr>
            <w:noProof/>
            <w:webHidden/>
          </w:rPr>
          <w:fldChar w:fldCharType="separate"/>
        </w:r>
        <w:r w:rsidR="00E30F1D">
          <w:rPr>
            <w:noProof/>
            <w:webHidden/>
          </w:rPr>
          <w:t>61</w:t>
        </w:r>
        <w:r w:rsidRPr="0062797B">
          <w:rPr>
            <w:noProof/>
            <w:webHidden/>
          </w:rPr>
          <w:fldChar w:fldCharType="end"/>
        </w:r>
      </w:hyperlink>
    </w:p>
    <w:p w:rsidR="00D34354" w:rsidRPr="0062797B" w:rsidRDefault="002811AE"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proofErr w:type="spellStart"/>
      <w:r w:rsidRPr="0062797B">
        <w:rPr>
          <w:rStyle w:val="aff"/>
          <w:b/>
          <w:color w:val="4F81BD" w:themeColor="accent1"/>
        </w:rPr>
        <w:t>Scopul</w:t>
      </w:r>
      <w:proofErr w:type="spellEnd"/>
      <w:r w:rsidRPr="0062797B">
        <w:rPr>
          <w:rStyle w:val="aff"/>
          <w:b/>
          <w:color w:val="4F81BD" w:themeColor="accent1"/>
        </w:rPr>
        <w:t xml:space="preserve"> </w:t>
      </w:r>
      <w:proofErr w:type="spellStart"/>
      <w:r w:rsidRPr="0062797B">
        <w:rPr>
          <w:rStyle w:val="aff"/>
          <w:b/>
          <w:color w:val="4F81BD" w:themeColor="accent1"/>
        </w:rPr>
        <w:t>licitației</w:t>
      </w:r>
      <w:bookmarkEnd w:id="4"/>
      <w:bookmarkEnd w:id="5"/>
      <w:proofErr w:type="spellEnd"/>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proofErr w:type="spellStart"/>
      <w:r w:rsidRPr="0062797B">
        <w:rPr>
          <w:rStyle w:val="aff"/>
          <w:b/>
          <w:color w:val="4F81BD" w:themeColor="accent1"/>
        </w:rPr>
        <w:t>Principiile</w:t>
      </w:r>
      <w:proofErr w:type="spellEnd"/>
      <w:r w:rsidRPr="0062797B">
        <w:rPr>
          <w:rStyle w:val="aff"/>
          <w:b/>
          <w:color w:val="4F81BD" w:themeColor="accent1"/>
        </w:rPr>
        <w:t xml:space="preserve"> care </w:t>
      </w:r>
      <w:proofErr w:type="spellStart"/>
      <w:r w:rsidRPr="0062797B">
        <w:rPr>
          <w:rStyle w:val="aff"/>
          <w:b/>
          <w:color w:val="4F81BD" w:themeColor="accent1"/>
        </w:rPr>
        <w:t>stau</w:t>
      </w:r>
      <w:proofErr w:type="spellEnd"/>
      <w:r w:rsidRPr="0062797B">
        <w:rPr>
          <w:rStyle w:val="aff"/>
          <w:b/>
          <w:color w:val="4F81BD" w:themeColor="accent1"/>
        </w:rPr>
        <w:t xml:space="preserve"> la </w:t>
      </w:r>
      <w:proofErr w:type="spellStart"/>
      <w:r w:rsidRPr="0062797B">
        <w:rPr>
          <w:rStyle w:val="aff"/>
          <w:b/>
          <w:color w:val="4F81BD" w:themeColor="accent1"/>
        </w:rPr>
        <w:t>baza</w:t>
      </w:r>
      <w:proofErr w:type="spellEnd"/>
      <w:r w:rsidRPr="0062797B">
        <w:rPr>
          <w:rStyle w:val="aff"/>
          <w:b/>
          <w:color w:val="4F81BD" w:themeColor="accent1"/>
        </w:rPr>
        <w:t xml:space="preserve"> </w:t>
      </w:r>
      <w:proofErr w:type="spellStart"/>
      <w:r w:rsidRPr="0062797B">
        <w:rPr>
          <w:rStyle w:val="aff"/>
          <w:b/>
          <w:color w:val="4F81BD" w:themeColor="accent1"/>
        </w:rPr>
        <w:t>atribuirii</w:t>
      </w:r>
      <w:proofErr w:type="spellEnd"/>
      <w:r w:rsidRPr="0062797B">
        <w:rPr>
          <w:rStyle w:val="aff"/>
          <w:b/>
          <w:color w:val="4F81BD" w:themeColor="accent1"/>
        </w:rPr>
        <w:t xml:space="preserve"> </w:t>
      </w:r>
      <w:proofErr w:type="spellStart"/>
      <w:r w:rsidRPr="0062797B">
        <w:rPr>
          <w:rStyle w:val="aff"/>
          <w:b/>
          <w:color w:val="4F81BD" w:themeColor="accent1"/>
        </w:rPr>
        <w:t>contractului</w:t>
      </w:r>
      <w:proofErr w:type="spellEnd"/>
      <w:r w:rsidRPr="0062797B">
        <w:rPr>
          <w:rStyle w:val="aff"/>
          <w:b/>
          <w:color w:val="4F81BD" w:themeColor="accent1"/>
        </w:rPr>
        <w:t xml:space="preserve"> de </w:t>
      </w:r>
      <w:proofErr w:type="spellStart"/>
      <w:r w:rsidRPr="0062797B">
        <w:rPr>
          <w:rStyle w:val="aff"/>
          <w:b/>
          <w:color w:val="4F81BD" w:themeColor="accent1"/>
        </w:rPr>
        <w:t>achiziţie</w:t>
      </w:r>
      <w:bookmarkEnd w:id="6"/>
      <w:bookmarkEnd w:id="7"/>
      <w:proofErr w:type="spellEnd"/>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proofErr w:type="spellStart"/>
      <w:r w:rsidRPr="0062797B">
        <w:rPr>
          <w:color w:val="4F81BD" w:themeColor="accent1"/>
        </w:rPr>
        <w:t>Sursa</w:t>
      </w:r>
      <w:proofErr w:type="spellEnd"/>
      <w:r w:rsidRPr="0062797B">
        <w:rPr>
          <w:color w:val="4F81BD" w:themeColor="accent1"/>
        </w:rPr>
        <w:t xml:space="preserve"> de </w:t>
      </w:r>
      <w:proofErr w:type="spellStart"/>
      <w:r w:rsidRPr="0062797B">
        <w:rPr>
          <w:color w:val="4F81BD" w:themeColor="accent1"/>
        </w:rPr>
        <w:t>finanţare</w:t>
      </w:r>
      <w:bookmarkEnd w:id="73"/>
      <w:bookmarkEnd w:id="74"/>
      <w:proofErr w:type="spellEnd"/>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proofErr w:type="spellStart"/>
      <w:r w:rsidRPr="0062797B">
        <w:rPr>
          <w:color w:val="4F81BD" w:themeColor="accent1"/>
        </w:rPr>
        <w:t>Legislaţia</w:t>
      </w:r>
      <w:proofErr w:type="spellEnd"/>
      <w:r w:rsidRPr="0062797B">
        <w:rPr>
          <w:color w:val="4F81BD" w:themeColor="accent1"/>
        </w:rPr>
        <w:t xml:space="preserve"> </w:t>
      </w:r>
      <w:proofErr w:type="spellStart"/>
      <w:r w:rsidRPr="0062797B">
        <w:rPr>
          <w:color w:val="4F81BD" w:themeColor="accent1"/>
        </w:rPr>
        <w:t>aplicabilă</w:t>
      </w:r>
      <w:bookmarkEnd w:id="75"/>
      <w:proofErr w:type="spellEnd"/>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proofErr w:type="spellStart"/>
      <w:r w:rsidRPr="0062797B">
        <w:rPr>
          <w:color w:val="4F81BD" w:themeColor="accent1"/>
        </w:rPr>
        <w:t>Cheltuielile</w:t>
      </w:r>
      <w:proofErr w:type="spellEnd"/>
      <w:r w:rsidRPr="0062797B">
        <w:rPr>
          <w:color w:val="4F81BD" w:themeColor="accent1"/>
        </w:rPr>
        <w:t xml:space="preserve"> de </w:t>
      </w:r>
      <w:proofErr w:type="spellStart"/>
      <w:r w:rsidRPr="0062797B">
        <w:rPr>
          <w:color w:val="4F81BD" w:themeColor="accent1"/>
        </w:rPr>
        <w:t>participare</w:t>
      </w:r>
      <w:proofErr w:type="spellEnd"/>
      <w:r w:rsidRPr="0062797B">
        <w:rPr>
          <w:color w:val="4F81BD" w:themeColor="accent1"/>
        </w:rPr>
        <w:t xml:space="preserve"> la </w:t>
      </w:r>
      <w:proofErr w:type="spellStart"/>
      <w:r w:rsidRPr="0062797B">
        <w:rPr>
          <w:color w:val="4F81BD" w:themeColor="accent1"/>
        </w:rPr>
        <w:t>licitaţie</w:t>
      </w:r>
      <w:bookmarkEnd w:id="76"/>
      <w:bookmarkEnd w:id="77"/>
      <w:proofErr w:type="spellEnd"/>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proofErr w:type="spellStart"/>
      <w:r w:rsidRPr="0062797B">
        <w:rPr>
          <w:color w:val="4F81BD" w:themeColor="accent1"/>
        </w:rPr>
        <w:t>Limba</w:t>
      </w:r>
      <w:proofErr w:type="spellEnd"/>
      <w:r w:rsidRPr="0062797B">
        <w:rPr>
          <w:color w:val="4F81BD" w:themeColor="accent1"/>
        </w:rPr>
        <w:t xml:space="preserve"> de </w:t>
      </w:r>
      <w:proofErr w:type="spellStart"/>
      <w:r w:rsidRPr="0062797B">
        <w:rPr>
          <w:color w:val="4F81BD" w:themeColor="accent1"/>
        </w:rPr>
        <w:t>comunicare</w:t>
      </w:r>
      <w:proofErr w:type="spellEnd"/>
      <w:r w:rsidRPr="0062797B">
        <w:rPr>
          <w:color w:val="4F81BD" w:themeColor="accent1"/>
        </w:rPr>
        <w:t xml:space="preserve"> </w:t>
      </w:r>
      <w:proofErr w:type="spellStart"/>
      <w:r w:rsidRPr="0062797B">
        <w:rPr>
          <w:color w:val="4F81BD" w:themeColor="accent1"/>
        </w:rPr>
        <w:t>în</w:t>
      </w:r>
      <w:proofErr w:type="spellEnd"/>
      <w:r w:rsidRPr="0062797B">
        <w:rPr>
          <w:color w:val="4F81BD" w:themeColor="accent1"/>
        </w:rPr>
        <w:t xml:space="preserve"> </w:t>
      </w:r>
      <w:proofErr w:type="spellStart"/>
      <w:r w:rsidRPr="0062797B">
        <w:rPr>
          <w:color w:val="4F81BD" w:themeColor="accent1"/>
        </w:rPr>
        <w:t>cadrul</w:t>
      </w:r>
      <w:proofErr w:type="spellEnd"/>
      <w:r w:rsidRPr="0062797B">
        <w:rPr>
          <w:color w:val="4F81BD" w:themeColor="accent1"/>
        </w:rPr>
        <w:t xml:space="preserve"> </w:t>
      </w:r>
      <w:proofErr w:type="spellStart"/>
      <w:r w:rsidRPr="0062797B">
        <w:rPr>
          <w:color w:val="4F81BD" w:themeColor="accent1"/>
        </w:rPr>
        <w:t>licitaţiei</w:t>
      </w:r>
      <w:bookmarkEnd w:id="78"/>
      <w:bookmarkEnd w:id="79"/>
      <w:proofErr w:type="spellEnd"/>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proofErr w:type="spellStart"/>
      <w:r w:rsidRPr="0062797B">
        <w:rPr>
          <w:color w:val="4F81BD" w:themeColor="accent1"/>
        </w:rPr>
        <w:t>Vizitarea</w:t>
      </w:r>
      <w:proofErr w:type="spellEnd"/>
      <w:r w:rsidRPr="0062797B">
        <w:rPr>
          <w:color w:val="4F81BD" w:themeColor="accent1"/>
        </w:rPr>
        <w:t xml:space="preserve">  </w:t>
      </w:r>
      <w:proofErr w:type="spellStart"/>
      <w:r w:rsidRPr="0062797B">
        <w:rPr>
          <w:color w:val="4F81BD" w:themeColor="accent1"/>
        </w:rPr>
        <w:t>amplasamentului</w:t>
      </w:r>
      <w:bookmarkEnd w:id="80"/>
      <w:proofErr w:type="spellEnd"/>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proofErr w:type="spellStart"/>
      <w:r w:rsidRPr="0062797B">
        <w:rPr>
          <w:color w:val="4F81BD" w:themeColor="accent1"/>
        </w:rPr>
        <w:t>Secţiunile</w:t>
      </w:r>
      <w:proofErr w:type="spellEnd"/>
      <w:r w:rsidRPr="0062797B">
        <w:rPr>
          <w:color w:val="4F81BD" w:themeColor="accent1"/>
        </w:rPr>
        <w:t xml:space="preserve"> </w:t>
      </w:r>
      <w:proofErr w:type="spellStart"/>
      <w:r w:rsidRPr="0062797B">
        <w:rPr>
          <w:color w:val="4F81BD" w:themeColor="accent1"/>
        </w:rPr>
        <w:t>Documentelor</w:t>
      </w:r>
      <w:proofErr w:type="spellEnd"/>
      <w:r w:rsidRPr="0062797B">
        <w:rPr>
          <w:color w:val="4F81BD" w:themeColor="accent1"/>
        </w:rPr>
        <w:t xml:space="preserve"> de </w:t>
      </w:r>
      <w:proofErr w:type="spellStart"/>
      <w:r w:rsidRPr="0062797B">
        <w:rPr>
          <w:color w:val="4F81BD" w:themeColor="accent1"/>
        </w:rPr>
        <w:t>licitaţie</w:t>
      </w:r>
      <w:bookmarkEnd w:id="81"/>
      <w:bookmarkEnd w:id="82"/>
      <w:proofErr w:type="spellEnd"/>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proofErr w:type="spellStart"/>
      <w:r w:rsidRPr="0062797B">
        <w:rPr>
          <w:color w:val="4F81BD" w:themeColor="accent1"/>
        </w:rPr>
        <w:t>Clarificarea</w:t>
      </w:r>
      <w:proofErr w:type="spellEnd"/>
      <w:r w:rsidRPr="0062797B">
        <w:rPr>
          <w:color w:val="4F81BD" w:themeColor="accent1"/>
        </w:rPr>
        <w:t xml:space="preserve"> </w:t>
      </w:r>
      <w:proofErr w:type="spellStart"/>
      <w:r w:rsidRPr="0062797B">
        <w:rPr>
          <w:color w:val="4F81BD" w:themeColor="accent1"/>
        </w:rPr>
        <w:t>şi</w:t>
      </w:r>
      <w:proofErr w:type="spellEnd"/>
      <w:r w:rsidRPr="0062797B">
        <w:rPr>
          <w:color w:val="4F81BD" w:themeColor="accent1"/>
        </w:rPr>
        <w:t xml:space="preserve"> </w:t>
      </w:r>
      <w:proofErr w:type="spellStart"/>
      <w:r w:rsidRPr="0062797B">
        <w:rPr>
          <w:color w:val="4F81BD" w:themeColor="accent1"/>
        </w:rPr>
        <w:t>modificarea</w:t>
      </w:r>
      <w:proofErr w:type="spellEnd"/>
      <w:r w:rsidRPr="0062797B">
        <w:rPr>
          <w:color w:val="4F81BD" w:themeColor="accent1"/>
        </w:rPr>
        <w:t xml:space="preserve"> </w:t>
      </w:r>
      <w:proofErr w:type="spellStart"/>
      <w:r w:rsidRPr="0062797B">
        <w:rPr>
          <w:color w:val="4F81BD" w:themeColor="accent1"/>
        </w:rPr>
        <w:t>documentelor</w:t>
      </w:r>
      <w:proofErr w:type="spellEnd"/>
      <w:r w:rsidRPr="0062797B">
        <w:rPr>
          <w:color w:val="4F81BD" w:themeColor="accent1"/>
        </w:rPr>
        <w:t xml:space="preserve"> de </w:t>
      </w:r>
      <w:proofErr w:type="spellStart"/>
      <w:r w:rsidRPr="0062797B">
        <w:rPr>
          <w:color w:val="4F81BD" w:themeColor="accent1"/>
        </w:rPr>
        <w:t>licitaţie</w:t>
      </w:r>
      <w:bookmarkEnd w:id="83"/>
      <w:bookmarkEnd w:id="84"/>
      <w:proofErr w:type="spellEnd"/>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proofErr w:type="spellStart"/>
      <w:r w:rsidRPr="0062797B">
        <w:rPr>
          <w:color w:val="4F81BD" w:themeColor="accent1"/>
        </w:rPr>
        <w:t>Practicile</w:t>
      </w:r>
      <w:proofErr w:type="spellEnd"/>
      <w:r w:rsidRPr="0062797B">
        <w:rPr>
          <w:color w:val="4F81BD" w:themeColor="accent1"/>
        </w:rPr>
        <w:t xml:space="preserve"> de </w:t>
      </w:r>
      <w:proofErr w:type="spellStart"/>
      <w:r w:rsidRPr="0062797B">
        <w:rPr>
          <w:color w:val="4F81BD" w:themeColor="accent1"/>
        </w:rPr>
        <w:t>corupere</w:t>
      </w:r>
      <w:proofErr w:type="spellEnd"/>
      <w:r w:rsidRPr="0062797B">
        <w:rPr>
          <w:color w:val="4F81BD" w:themeColor="accent1"/>
        </w:rPr>
        <w:t xml:space="preserve"> </w:t>
      </w:r>
      <w:proofErr w:type="spellStart"/>
      <w:r w:rsidRPr="0062797B">
        <w:rPr>
          <w:color w:val="4F81BD" w:themeColor="accent1"/>
        </w:rPr>
        <w:t>şi</w:t>
      </w:r>
      <w:proofErr w:type="spellEnd"/>
      <w:r w:rsidRPr="0062797B">
        <w:rPr>
          <w:color w:val="4F81BD" w:themeColor="accent1"/>
        </w:rPr>
        <w:t xml:space="preserve"> </w:t>
      </w:r>
      <w:proofErr w:type="spellStart"/>
      <w:r w:rsidRPr="0062797B">
        <w:rPr>
          <w:color w:val="4F81BD" w:themeColor="accent1"/>
        </w:rPr>
        <w:t>alte</w:t>
      </w:r>
      <w:proofErr w:type="spellEnd"/>
      <w:r w:rsidRPr="0062797B">
        <w:rPr>
          <w:color w:val="4F81BD" w:themeColor="accent1"/>
        </w:rPr>
        <w:t xml:space="preserve"> </w:t>
      </w:r>
      <w:proofErr w:type="spellStart"/>
      <w:r w:rsidRPr="0062797B">
        <w:rPr>
          <w:color w:val="4F81BD" w:themeColor="accent1"/>
        </w:rPr>
        <w:t>practici</w:t>
      </w:r>
      <w:proofErr w:type="spellEnd"/>
      <w:r w:rsidRPr="0062797B">
        <w:rPr>
          <w:color w:val="4F81BD" w:themeColor="accent1"/>
        </w:rPr>
        <w:t xml:space="preserve"> </w:t>
      </w:r>
      <w:proofErr w:type="spellStart"/>
      <w:r w:rsidRPr="0062797B">
        <w:rPr>
          <w:color w:val="4F81BD" w:themeColor="accent1"/>
        </w:rPr>
        <w:t>interzise</w:t>
      </w:r>
      <w:bookmarkEnd w:id="85"/>
      <w:bookmarkEnd w:id="86"/>
      <w:proofErr w:type="spellEnd"/>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proofErr w:type="spellStart"/>
      <w:r w:rsidRPr="0062797B">
        <w:rPr>
          <w:color w:val="4F81BD" w:themeColor="accent1"/>
        </w:rPr>
        <w:t>Criterii</w:t>
      </w:r>
      <w:proofErr w:type="spellEnd"/>
      <w:r w:rsidRPr="0062797B">
        <w:rPr>
          <w:color w:val="4F81BD" w:themeColor="accent1"/>
        </w:rPr>
        <w:t xml:space="preserve"> </w:t>
      </w:r>
      <w:proofErr w:type="spellStart"/>
      <w:r w:rsidRPr="0062797B">
        <w:rPr>
          <w:color w:val="4F81BD" w:themeColor="accent1"/>
        </w:rPr>
        <w:t>generale</w:t>
      </w:r>
      <w:bookmarkEnd w:id="193"/>
      <w:proofErr w:type="spellEnd"/>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proofErr w:type="spellStart"/>
      <w:r w:rsidRPr="0062797B">
        <w:rPr>
          <w:color w:val="4F81BD" w:themeColor="accent1"/>
        </w:rPr>
        <w:t>Situația</w:t>
      </w:r>
      <w:proofErr w:type="spellEnd"/>
      <w:r w:rsidRPr="0062797B">
        <w:rPr>
          <w:color w:val="4F81BD" w:themeColor="accent1"/>
        </w:rPr>
        <w:t xml:space="preserve"> </w:t>
      </w:r>
      <w:proofErr w:type="spellStart"/>
      <w:r w:rsidRPr="0062797B">
        <w:rPr>
          <w:color w:val="4F81BD" w:themeColor="accent1"/>
        </w:rPr>
        <w:t>personală</w:t>
      </w:r>
      <w:proofErr w:type="spellEnd"/>
      <w:r w:rsidRPr="0062797B">
        <w:rPr>
          <w:color w:val="4F81BD" w:themeColor="accent1"/>
        </w:rPr>
        <w:t xml:space="preserve"> a </w:t>
      </w:r>
      <w:proofErr w:type="spellStart"/>
      <w:r w:rsidRPr="0062797B">
        <w:rPr>
          <w:color w:val="4F81BD" w:themeColor="accent1"/>
        </w:rPr>
        <w:t>ofertantului</w:t>
      </w:r>
      <w:proofErr w:type="spellEnd"/>
      <w:r w:rsidRPr="0062797B">
        <w:rPr>
          <w:color w:val="4F81BD" w:themeColor="accent1"/>
        </w:rPr>
        <w:t xml:space="preserve"> </w:t>
      </w:r>
      <w:proofErr w:type="spellStart"/>
      <w:r w:rsidRPr="0062797B">
        <w:rPr>
          <w:color w:val="4F81BD" w:themeColor="accent1"/>
        </w:rPr>
        <w:t>și</w:t>
      </w:r>
      <w:proofErr w:type="spellEnd"/>
      <w:r w:rsidRPr="0062797B">
        <w:rPr>
          <w:color w:val="4F81BD" w:themeColor="accent1"/>
        </w:rPr>
        <w:t xml:space="preserve"> </w:t>
      </w:r>
      <w:proofErr w:type="spellStart"/>
      <w:r w:rsidRPr="0062797B">
        <w:rPr>
          <w:color w:val="4F81BD" w:themeColor="accent1"/>
        </w:rPr>
        <w:t>eligibilitatea</w:t>
      </w:r>
      <w:bookmarkEnd w:id="194"/>
      <w:proofErr w:type="spellEnd"/>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proofErr w:type="spellStart"/>
      <w:r w:rsidRPr="0062797B">
        <w:rPr>
          <w:color w:val="4F81BD" w:themeColor="accent1"/>
        </w:rPr>
        <w:t>Capacitatea</w:t>
      </w:r>
      <w:proofErr w:type="spellEnd"/>
      <w:r w:rsidRPr="0062797B">
        <w:rPr>
          <w:color w:val="4F81BD" w:themeColor="accent1"/>
        </w:rPr>
        <w:t xml:space="preserve"> de </w:t>
      </w:r>
      <w:proofErr w:type="spellStart"/>
      <w:r w:rsidRPr="0062797B">
        <w:rPr>
          <w:color w:val="4F81BD" w:themeColor="accent1"/>
        </w:rPr>
        <w:t>exercitare</w:t>
      </w:r>
      <w:proofErr w:type="spellEnd"/>
      <w:r w:rsidRPr="0062797B">
        <w:rPr>
          <w:color w:val="4F81BD" w:themeColor="accent1"/>
        </w:rPr>
        <w:t xml:space="preserve"> a </w:t>
      </w:r>
      <w:proofErr w:type="spellStart"/>
      <w:r w:rsidRPr="0062797B">
        <w:rPr>
          <w:color w:val="4F81BD" w:themeColor="accent1"/>
        </w:rPr>
        <w:t>activității</w:t>
      </w:r>
      <w:proofErr w:type="spellEnd"/>
      <w:r w:rsidRPr="0062797B">
        <w:rPr>
          <w:color w:val="4F81BD" w:themeColor="accent1"/>
        </w:rPr>
        <w:t xml:space="preserve"> </w:t>
      </w:r>
      <w:proofErr w:type="spellStart"/>
      <w:r w:rsidRPr="0062797B">
        <w:rPr>
          <w:color w:val="4F81BD" w:themeColor="accent1"/>
        </w:rPr>
        <w:t>profesionale</w:t>
      </w:r>
      <w:bookmarkEnd w:id="195"/>
      <w:proofErr w:type="spellEnd"/>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proofErr w:type="spellStart"/>
      <w:r w:rsidRPr="0062797B">
        <w:rPr>
          <w:color w:val="4F81BD" w:themeColor="accent1"/>
        </w:rPr>
        <w:t>Capacitatea</w:t>
      </w:r>
      <w:proofErr w:type="spellEnd"/>
      <w:r w:rsidRPr="0062797B">
        <w:rPr>
          <w:color w:val="4F81BD" w:themeColor="accent1"/>
        </w:rPr>
        <w:t xml:space="preserve"> </w:t>
      </w:r>
      <w:proofErr w:type="spellStart"/>
      <w:r w:rsidRPr="0062797B">
        <w:rPr>
          <w:color w:val="4F81BD" w:themeColor="accent1"/>
        </w:rPr>
        <w:t>economico-financiară</w:t>
      </w:r>
      <w:bookmarkEnd w:id="196"/>
      <w:proofErr w:type="spellEnd"/>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proofErr w:type="spellStart"/>
      <w:r w:rsidRPr="0062797B">
        <w:rPr>
          <w:color w:val="4F81BD" w:themeColor="accent1"/>
        </w:rPr>
        <w:t>Capacitatea</w:t>
      </w:r>
      <w:proofErr w:type="spellEnd"/>
      <w:r w:rsidRPr="0062797B">
        <w:rPr>
          <w:color w:val="4F81BD" w:themeColor="accent1"/>
        </w:rPr>
        <w:t xml:space="preserve"> </w:t>
      </w:r>
      <w:proofErr w:type="spellStart"/>
      <w:r w:rsidRPr="0062797B">
        <w:rPr>
          <w:color w:val="4F81BD" w:themeColor="accent1"/>
        </w:rPr>
        <w:t>tehnică</w:t>
      </w:r>
      <w:proofErr w:type="spellEnd"/>
      <w:r w:rsidRPr="0062797B">
        <w:rPr>
          <w:color w:val="4F81BD" w:themeColor="accent1"/>
        </w:rPr>
        <w:t xml:space="preserve"> </w:t>
      </w:r>
      <w:proofErr w:type="spellStart"/>
      <w:r w:rsidRPr="0062797B">
        <w:rPr>
          <w:color w:val="4F81BD" w:themeColor="accent1"/>
        </w:rPr>
        <w:t>și</w:t>
      </w:r>
      <w:proofErr w:type="spellEnd"/>
      <w:r w:rsidRPr="0062797B">
        <w:rPr>
          <w:color w:val="4F81BD" w:themeColor="accent1"/>
        </w:rPr>
        <w:t xml:space="preserve"> /</w:t>
      </w:r>
      <w:proofErr w:type="spellStart"/>
      <w:r w:rsidRPr="0062797B">
        <w:rPr>
          <w:color w:val="4F81BD" w:themeColor="accent1"/>
        </w:rPr>
        <w:t>sau</w:t>
      </w:r>
      <w:proofErr w:type="spellEnd"/>
      <w:r w:rsidRPr="0062797B">
        <w:rPr>
          <w:color w:val="4F81BD" w:themeColor="accent1"/>
        </w:rPr>
        <w:t xml:space="preserve"> </w:t>
      </w:r>
      <w:proofErr w:type="spellStart"/>
      <w:r w:rsidRPr="0062797B">
        <w:rPr>
          <w:color w:val="4F81BD" w:themeColor="accent1"/>
        </w:rPr>
        <w:t>profesională</w:t>
      </w:r>
      <w:proofErr w:type="spellEnd"/>
      <w:r w:rsidRPr="0062797B">
        <w:rPr>
          <w:color w:val="4F81BD" w:themeColor="accent1"/>
        </w:rPr>
        <w:t xml:space="preserve"> </w:t>
      </w:r>
      <w:proofErr w:type="spellStart"/>
      <w:r w:rsidRPr="0062797B">
        <w:rPr>
          <w:color w:val="4F81BD" w:themeColor="accent1"/>
        </w:rPr>
        <w:t>și</w:t>
      </w:r>
      <w:proofErr w:type="spellEnd"/>
      <w:r w:rsidRPr="0062797B">
        <w:rPr>
          <w:color w:val="4F81BD" w:themeColor="accent1"/>
        </w:rPr>
        <w:t xml:space="preserve"> </w:t>
      </w:r>
      <w:proofErr w:type="spellStart"/>
      <w:r w:rsidRPr="0062797B">
        <w:rPr>
          <w:color w:val="4F81BD" w:themeColor="accent1"/>
        </w:rPr>
        <w:t>criterii</w:t>
      </w:r>
      <w:proofErr w:type="spellEnd"/>
      <w:r w:rsidRPr="0062797B">
        <w:rPr>
          <w:color w:val="4F81BD" w:themeColor="accent1"/>
        </w:rPr>
        <w:t xml:space="preserve"> de </w:t>
      </w:r>
      <w:proofErr w:type="spellStart"/>
      <w:r w:rsidRPr="0062797B">
        <w:rPr>
          <w:color w:val="4F81BD" w:themeColor="accent1"/>
        </w:rPr>
        <w:t>experiență</w:t>
      </w:r>
      <w:bookmarkEnd w:id="197"/>
      <w:proofErr w:type="spellEnd"/>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proofErr w:type="spellStart"/>
      <w:r w:rsidRPr="0062797B">
        <w:rPr>
          <w:color w:val="4F81BD" w:themeColor="accent1"/>
        </w:rPr>
        <w:t>Criteriide</w:t>
      </w:r>
      <w:proofErr w:type="spellEnd"/>
      <w:r w:rsidRPr="0062797B">
        <w:rPr>
          <w:color w:val="4F81BD" w:themeColor="accent1"/>
        </w:rPr>
        <w:t xml:space="preserve"> </w:t>
      </w:r>
      <w:proofErr w:type="spellStart"/>
      <w:r w:rsidRPr="0062797B">
        <w:rPr>
          <w:color w:val="4F81BD" w:themeColor="accent1"/>
        </w:rPr>
        <w:t>experienţă</w:t>
      </w:r>
      <w:proofErr w:type="spellEnd"/>
      <w:r w:rsidRPr="0062797B">
        <w:rPr>
          <w:color w:val="4F81BD" w:themeColor="accent1"/>
        </w:rPr>
        <w:t xml:space="preserve"> </w:t>
      </w:r>
      <w:proofErr w:type="spellStart"/>
      <w:r w:rsidRPr="0062797B">
        <w:rPr>
          <w:color w:val="4F81BD" w:themeColor="accent1"/>
        </w:rPr>
        <w:t>în</w:t>
      </w:r>
      <w:proofErr w:type="spellEnd"/>
      <w:r w:rsidRPr="0062797B">
        <w:rPr>
          <w:color w:val="4F81BD" w:themeColor="accent1"/>
        </w:rPr>
        <w:t xml:space="preserve"> </w:t>
      </w:r>
      <w:proofErr w:type="spellStart"/>
      <w:r w:rsidRPr="0062797B">
        <w:rPr>
          <w:color w:val="4F81BD" w:themeColor="accent1"/>
        </w:rPr>
        <w:t>cazul</w:t>
      </w:r>
      <w:proofErr w:type="spellEnd"/>
      <w:r w:rsidRPr="0062797B">
        <w:rPr>
          <w:color w:val="4F81BD" w:themeColor="accent1"/>
        </w:rPr>
        <w:t xml:space="preserve"> </w:t>
      </w:r>
      <w:proofErr w:type="spellStart"/>
      <w:r w:rsidRPr="0062797B">
        <w:rPr>
          <w:color w:val="4F81BD" w:themeColor="accent1"/>
        </w:rPr>
        <w:t>achiziției</w:t>
      </w:r>
      <w:proofErr w:type="spellEnd"/>
      <w:r w:rsidRPr="0062797B">
        <w:rPr>
          <w:color w:val="4F81BD" w:themeColor="accent1"/>
        </w:rPr>
        <w:t xml:space="preserve"> de </w:t>
      </w:r>
      <w:proofErr w:type="spellStart"/>
      <w:r w:rsidRPr="0062797B">
        <w:rPr>
          <w:color w:val="4F81BD" w:themeColor="accent1"/>
        </w:rPr>
        <w:t>lucrări</w:t>
      </w:r>
      <w:bookmarkEnd w:id="198"/>
      <w:proofErr w:type="spellEnd"/>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proofErr w:type="spellStart"/>
      <w:r w:rsidRPr="0062797B">
        <w:rPr>
          <w:color w:val="4F81BD" w:themeColor="accent1"/>
        </w:rPr>
        <w:t>Standarde</w:t>
      </w:r>
      <w:proofErr w:type="spellEnd"/>
      <w:r w:rsidRPr="0062797B">
        <w:rPr>
          <w:color w:val="4F81BD" w:themeColor="accent1"/>
        </w:rPr>
        <w:t xml:space="preserve"> de </w:t>
      </w:r>
      <w:proofErr w:type="spellStart"/>
      <w:r w:rsidRPr="0062797B">
        <w:rPr>
          <w:color w:val="4F81BD" w:themeColor="accent1"/>
        </w:rPr>
        <w:t>asigurare</w:t>
      </w:r>
      <w:proofErr w:type="spellEnd"/>
      <w:r w:rsidRPr="0062797B">
        <w:rPr>
          <w:color w:val="4F81BD" w:themeColor="accent1"/>
        </w:rPr>
        <w:t xml:space="preserve"> a </w:t>
      </w:r>
      <w:proofErr w:type="spellStart"/>
      <w:r w:rsidRPr="0062797B">
        <w:rPr>
          <w:color w:val="4F81BD" w:themeColor="accent1"/>
        </w:rPr>
        <w:t>calităţii</w:t>
      </w:r>
      <w:proofErr w:type="spellEnd"/>
      <w:r w:rsidRPr="0062797B">
        <w:rPr>
          <w:color w:val="4F81BD" w:themeColor="accent1"/>
        </w:rPr>
        <w:t xml:space="preserve"> </w:t>
      </w:r>
      <w:proofErr w:type="spellStart"/>
      <w:r w:rsidRPr="0062797B">
        <w:rPr>
          <w:color w:val="4F81BD" w:themeColor="accent1"/>
        </w:rPr>
        <w:t>și</w:t>
      </w:r>
      <w:proofErr w:type="spellEnd"/>
      <w:r w:rsidRPr="0062797B">
        <w:rPr>
          <w:color w:val="4F81BD" w:themeColor="accent1"/>
        </w:rPr>
        <w:t xml:space="preserve"> de </w:t>
      </w:r>
      <w:proofErr w:type="spellStart"/>
      <w:r w:rsidRPr="0062797B">
        <w:rPr>
          <w:color w:val="4F81BD" w:themeColor="accent1"/>
        </w:rPr>
        <w:t>protecție</w:t>
      </w:r>
      <w:proofErr w:type="spellEnd"/>
      <w:r w:rsidRPr="0062797B">
        <w:rPr>
          <w:color w:val="4F81BD" w:themeColor="accent1"/>
        </w:rPr>
        <w:t xml:space="preserve"> a </w:t>
      </w:r>
      <w:proofErr w:type="spellStart"/>
      <w:r w:rsidRPr="0062797B">
        <w:rPr>
          <w:color w:val="4F81BD" w:themeColor="accent1"/>
        </w:rPr>
        <w:t>mediului</w:t>
      </w:r>
      <w:bookmarkEnd w:id="199"/>
      <w:proofErr w:type="spellEnd"/>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proofErr w:type="spellStart"/>
      <w:r w:rsidRPr="0062797B">
        <w:rPr>
          <w:color w:val="4F81BD" w:themeColor="accent1"/>
        </w:rPr>
        <w:t>Calificarea</w:t>
      </w:r>
      <w:proofErr w:type="spellEnd"/>
      <w:r w:rsidRPr="0062797B">
        <w:rPr>
          <w:color w:val="4F81BD" w:themeColor="accent1"/>
        </w:rPr>
        <w:t xml:space="preserve"> </w:t>
      </w:r>
      <w:proofErr w:type="spellStart"/>
      <w:r w:rsidR="00A41C50">
        <w:rPr>
          <w:color w:val="4F81BD" w:themeColor="accent1"/>
        </w:rPr>
        <w:t>ofertanților</w:t>
      </w:r>
      <w:proofErr w:type="spellEnd"/>
      <w:r w:rsidRPr="0062797B">
        <w:rPr>
          <w:color w:val="4F81BD" w:themeColor="accent1"/>
        </w:rPr>
        <w:t xml:space="preserve"> </w:t>
      </w:r>
      <w:proofErr w:type="spellStart"/>
      <w:r w:rsidRPr="0062797B">
        <w:rPr>
          <w:color w:val="4F81BD" w:themeColor="accent1"/>
        </w:rPr>
        <w:t>în</w:t>
      </w:r>
      <w:proofErr w:type="spellEnd"/>
      <w:r w:rsidRPr="0062797B">
        <w:rPr>
          <w:color w:val="4F81BD" w:themeColor="accent1"/>
        </w:rPr>
        <w:t xml:space="preserve"> </w:t>
      </w:r>
      <w:proofErr w:type="spellStart"/>
      <w:r w:rsidRPr="0062797B">
        <w:rPr>
          <w:color w:val="4F81BD" w:themeColor="accent1"/>
        </w:rPr>
        <w:t>cazul</w:t>
      </w:r>
      <w:proofErr w:type="spellEnd"/>
      <w:r w:rsidRPr="0062797B">
        <w:rPr>
          <w:color w:val="4F81BD" w:themeColor="accent1"/>
        </w:rPr>
        <w:t xml:space="preserve"> </w:t>
      </w:r>
      <w:proofErr w:type="spellStart"/>
      <w:r w:rsidRPr="0062797B">
        <w:rPr>
          <w:color w:val="4F81BD" w:themeColor="accent1"/>
        </w:rPr>
        <w:t>asocierii</w:t>
      </w:r>
      <w:bookmarkEnd w:id="200"/>
      <w:proofErr w:type="spellEnd"/>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 xml:space="preserve">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w:t>
      </w:r>
      <w:r w:rsidRPr="0062797B">
        <w:lastRenderedPageBreak/>
        <w:t>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proofErr w:type="spellStart"/>
      <w:r w:rsidRPr="0062797B">
        <w:rPr>
          <w:color w:val="4F81BD" w:themeColor="accent1"/>
        </w:rPr>
        <w:t>Documentele</w:t>
      </w:r>
      <w:proofErr w:type="spellEnd"/>
      <w:r w:rsidRPr="0062797B">
        <w:rPr>
          <w:color w:val="4F81BD" w:themeColor="accent1"/>
        </w:rPr>
        <w:t xml:space="preserve"> </w:t>
      </w:r>
      <w:proofErr w:type="spellStart"/>
      <w:r w:rsidRPr="0062797B">
        <w:rPr>
          <w:color w:val="4F81BD" w:themeColor="accent1"/>
        </w:rPr>
        <w:t>ce</w:t>
      </w:r>
      <w:proofErr w:type="spellEnd"/>
      <w:r w:rsidRPr="0062797B">
        <w:rPr>
          <w:color w:val="4F81BD" w:themeColor="accent1"/>
        </w:rPr>
        <w:t xml:space="preserve"> </w:t>
      </w:r>
      <w:proofErr w:type="spellStart"/>
      <w:r w:rsidRPr="0062797B">
        <w:rPr>
          <w:color w:val="4F81BD" w:themeColor="accent1"/>
        </w:rPr>
        <w:t>constituie</w:t>
      </w:r>
      <w:proofErr w:type="spellEnd"/>
      <w:r w:rsidRPr="0062797B">
        <w:rPr>
          <w:color w:val="4F81BD" w:themeColor="accent1"/>
        </w:rPr>
        <w:t xml:space="preserve"> </w:t>
      </w:r>
      <w:proofErr w:type="spellStart"/>
      <w:r w:rsidRPr="0062797B">
        <w:rPr>
          <w:color w:val="4F81BD" w:themeColor="accent1"/>
        </w:rPr>
        <w:t>oferta</w:t>
      </w:r>
      <w:bookmarkEnd w:id="202"/>
      <w:bookmarkEnd w:id="203"/>
      <w:proofErr w:type="spellEnd"/>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proofErr w:type="spellStart"/>
      <w:r w:rsidRPr="0062797B">
        <w:rPr>
          <w:b w:val="0"/>
        </w:rPr>
        <w:t>Formularul</w:t>
      </w:r>
      <w:proofErr w:type="spellEnd"/>
      <w:r w:rsidRPr="0062797B">
        <w:rPr>
          <w:b w:val="0"/>
        </w:rPr>
        <w:t xml:space="preserve"> </w:t>
      </w:r>
      <w:proofErr w:type="spellStart"/>
      <w:r w:rsidRPr="0062797B">
        <w:rPr>
          <w:b w:val="0"/>
        </w:rPr>
        <w:t>ofertei</w:t>
      </w:r>
      <w:proofErr w:type="spellEnd"/>
      <w:r w:rsidRPr="0062797B">
        <w:rPr>
          <w:b w:val="0"/>
        </w:rPr>
        <w:t xml:space="preserve">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proofErr w:type="spellStart"/>
      <w:r w:rsidRPr="0062797B">
        <w:rPr>
          <w:b w:val="0"/>
        </w:rPr>
        <w:t>Garanţia</w:t>
      </w:r>
      <w:proofErr w:type="spellEnd"/>
      <w:r w:rsidRPr="0062797B">
        <w:rPr>
          <w:b w:val="0"/>
        </w:rPr>
        <w:t xml:space="preserve"> </w:t>
      </w:r>
      <w:proofErr w:type="spellStart"/>
      <w:r w:rsidRPr="0062797B">
        <w:rPr>
          <w:b w:val="0"/>
        </w:rPr>
        <w:t>pentru</w:t>
      </w:r>
      <w:proofErr w:type="spellEnd"/>
      <w:r w:rsidRPr="0062797B">
        <w:rPr>
          <w:b w:val="0"/>
        </w:rPr>
        <w:t xml:space="preserve">  </w:t>
      </w:r>
      <w:proofErr w:type="spellStart"/>
      <w:r w:rsidRPr="0062797B">
        <w:rPr>
          <w:b w:val="0"/>
        </w:rPr>
        <w:t>ofertă</w:t>
      </w:r>
      <w:proofErr w:type="spellEnd"/>
      <w:r w:rsidRPr="0062797B">
        <w:rPr>
          <w:b w:val="0"/>
        </w:rPr>
        <w:t xml:space="preserve"> (</w:t>
      </w:r>
      <w:r w:rsidRPr="0062797B">
        <w:t>F3.4</w:t>
      </w:r>
      <w:r w:rsidRPr="0062797B">
        <w:rPr>
          <w:b w:val="0"/>
        </w:rPr>
        <w:t xml:space="preserve">) </w:t>
      </w:r>
      <w:proofErr w:type="spellStart"/>
      <w:r w:rsidRPr="0062797B">
        <w:rPr>
          <w:b w:val="0"/>
        </w:rPr>
        <w:t>în</w:t>
      </w:r>
      <w:proofErr w:type="spellEnd"/>
      <w:r w:rsidRPr="0062797B">
        <w:rPr>
          <w:b w:val="0"/>
        </w:rPr>
        <w:t xml:space="preserve">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proofErr w:type="spellStart"/>
      <w:r w:rsidRPr="0062797B">
        <w:rPr>
          <w:b w:val="0"/>
        </w:rPr>
        <w:t>Oferta</w:t>
      </w:r>
      <w:proofErr w:type="spellEnd"/>
      <w:r w:rsidRPr="0062797B">
        <w:rPr>
          <w:b w:val="0"/>
        </w:rPr>
        <w:t xml:space="preserve"> </w:t>
      </w:r>
      <w:proofErr w:type="spellStart"/>
      <w:r w:rsidRPr="0062797B">
        <w:rPr>
          <w:b w:val="0"/>
        </w:rPr>
        <w:t>tehnică</w:t>
      </w:r>
      <w:proofErr w:type="spellEnd"/>
      <w:r w:rsidRPr="0062797B">
        <w:rPr>
          <w:b w:val="0"/>
        </w:rPr>
        <w:t xml:space="preserve"> conform </w:t>
      </w:r>
      <w:proofErr w:type="spellStart"/>
      <w:r w:rsidRPr="0062797B">
        <w:rPr>
          <w:b w:val="0"/>
        </w:rPr>
        <w:t>Caietului</w:t>
      </w:r>
      <w:proofErr w:type="spellEnd"/>
      <w:r w:rsidRPr="0062797B">
        <w:rPr>
          <w:b w:val="0"/>
        </w:rPr>
        <w:t xml:space="preserve"> de </w:t>
      </w:r>
      <w:proofErr w:type="spellStart"/>
      <w:r w:rsidRPr="0062797B">
        <w:rPr>
          <w:b w:val="0"/>
        </w:rPr>
        <w:t>sarcini</w:t>
      </w:r>
      <w:proofErr w:type="spellEnd"/>
      <w:r w:rsidRPr="0062797B">
        <w:rPr>
          <w:b w:val="0"/>
        </w:rPr>
        <w:t>;</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proofErr w:type="spellStart"/>
      <w:r w:rsidRPr="0062797B">
        <w:rPr>
          <w:b w:val="0"/>
        </w:rPr>
        <w:t>Împuternicirea</w:t>
      </w:r>
      <w:proofErr w:type="spellEnd"/>
      <w:r w:rsidRPr="0062797B">
        <w:rPr>
          <w:b w:val="0"/>
        </w:rPr>
        <w:t xml:space="preserve">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proofErr w:type="spellStart"/>
      <w:r w:rsidRPr="0062797B">
        <w:rPr>
          <w:b w:val="0"/>
        </w:rPr>
        <w:t>Scrisoarea</w:t>
      </w:r>
      <w:proofErr w:type="spellEnd"/>
      <w:r w:rsidRPr="0062797B">
        <w:rPr>
          <w:b w:val="0"/>
        </w:rPr>
        <w:t xml:space="preserve"> de </w:t>
      </w:r>
      <w:proofErr w:type="spellStart"/>
      <w:r w:rsidRPr="0062797B">
        <w:rPr>
          <w:b w:val="0"/>
        </w:rPr>
        <w:t>înaintare</w:t>
      </w:r>
      <w:proofErr w:type="spellEnd"/>
      <w:r w:rsidRPr="0062797B">
        <w:rPr>
          <w:b w:val="0"/>
        </w:rPr>
        <w:t xml:space="preserv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proofErr w:type="spellStart"/>
      <w:r w:rsidRPr="0062797B">
        <w:rPr>
          <w:b w:val="0"/>
        </w:rPr>
        <w:t>Orice</w:t>
      </w:r>
      <w:proofErr w:type="spellEnd"/>
      <w:r w:rsidRPr="0062797B">
        <w:rPr>
          <w:b w:val="0"/>
        </w:rPr>
        <w:t xml:space="preserve"> </w:t>
      </w:r>
      <w:r w:rsidR="00D34354" w:rsidRPr="0062797B">
        <w:rPr>
          <w:b w:val="0"/>
        </w:rPr>
        <w:t xml:space="preserve">alt document </w:t>
      </w:r>
      <w:proofErr w:type="spellStart"/>
      <w:r w:rsidR="00D34354" w:rsidRPr="0062797B">
        <w:rPr>
          <w:b w:val="0"/>
        </w:rPr>
        <w:t>cerut</w:t>
      </w:r>
      <w:proofErr w:type="spellEnd"/>
      <w:r w:rsidR="00D34354" w:rsidRPr="0062797B">
        <w:rPr>
          <w:b w:val="0"/>
        </w:rPr>
        <w:t xml:space="preserve"> </w:t>
      </w:r>
      <w:proofErr w:type="spellStart"/>
      <w:r w:rsidR="00D34354" w:rsidRPr="0062797B">
        <w:rPr>
          <w:b w:val="0"/>
        </w:rPr>
        <w:t>în</w:t>
      </w:r>
      <w:proofErr w:type="spellEnd"/>
      <w:r w:rsidR="00D34354" w:rsidRPr="0062797B">
        <w:rPr>
          <w:b w:val="0"/>
        </w:rPr>
        <w:t xml:space="preserve">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proofErr w:type="spellStart"/>
      <w:r w:rsidRPr="0062797B">
        <w:rPr>
          <w:color w:val="4F81BD" w:themeColor="accent1"/>
        </w:rPr>
        <w:t>Oferte</w:t>
      </w:r>
      <w:proofErr w:type="spellEnd"/>
      <w:r w:rsidRPr="0062797B">
        <w:rPr>
          <w:color w:val="4F81BD" w:themeColor="accent1"/>
        </w:rPr>
        <w:t xml:space="preserv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proofErr w:type="spellStart"/>
      <w:r w:rsidRPr="0062797B">
        <w:rPr>
          <w:color w:val="4F81BD" w:themeColor="accent1"/>
        </w:rPr>
        <w:t>Perioada</w:t>
      </w:r>
      <w:proofErr w:type="spellEnd"/>
      <w:r w:rsidRPr="0062797B">
        <w:rPr>
          <w:color w:val="4F81BD" w:themeColor="accent1"/>
        </w:rPr>
        <w:t xml:space="preserve"> de </w:t>
      </w:r>
      <w:proofErr w:type="spellStart"/>
      <w:r w:rsidRPr="0062797B">
        <w:rPr>
          <w:color w:val="4F81BD" w:themeColor="accent1"/>
        </w:rPr>
        <w:t>valabilitate</w:t>
      </w:r>
      <w:proofErr w:type="spellEnd"/>
      <w:r w:rsidRPr="0062797B">
        <w:rPr>
          <w:color w:val="4F81BD" w:themeColor="accent1"/>
        </w:rPr>
        <w:t xml:space="preserve"> a </w:t>
      </w:r>
      <w:proofErr w:type="spellStart"/>
      <w:r w:rsidRPr="0062797B">
        <w:rPr>
          <w:color w:val="4F81BD" w:themeColor="accent1"/>
        </w:rPr>
        <w:t>ofertei</w:t>
      </w:r>
      <w:bookmarkEnd w:id="234"/>
      <w:proofErr w:type="spellEnd"/>
    </w:p>
    <w:p w:rsidR="00D34354" w:rsidRPr="0062797B" w:rsidRDefault="00D34354" w:rsidP="00082291">
      <w:pPr>
        <w:numPr>
          <w:ilvl w:val="1"/>
          <w:numId w:val="4"/>
        </w:numPr>
        <w:tabs>
          <w:tab w:val="left" w:pos="960"/>
        </w:tabs>
        <w:spacing w:after="120"/>
        <w:jc w:val="both"/>
      </w:pPr>
      <w:r w:rsidRPr="0062797B">
        <w:lastRenderedPageBreak/>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proofErr w:type="spellStart"/>
      <w:r w:rsidRPr="0062797B">
        <w:rPr>
          <w:color w:val="4F81BD" w:themeColor="accent1"/>
        </w:rPr>
        <w:t>Perioadade</w:t>
      </w:r>
      <w:proofErr w:type="spellEnd"/>
      <w:r w:rsidRPr="0062797B">
        <w:rPr>
          <w:color w:val="4F81BD" w:themeColor="accent1"/>
        </w:rPr>
        <w:t xml:space="preserve"> </w:t>
      </w:r>
      <w:proofErr w:type="spellStart"/>
      <w:r w:rsidRPr="0062797B">
        <w:rPr>
          <w:color w:val="4F81BD" w:themeColor="accent1"/>
        </w:rPr>
        <w:t>executare</w:t>
      </w:r>
      <w:bookmarkEnd w:id="235"/>
      <w:proofErr w:type="spellEnd"/>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proofErr w:type="spellStart"/>
      <w:r w:rsidRPr="0062797B">
        <w:rPr>
          <w:bCs/>
          <w:color w:val="4F81BD" w:themeColor="accent1"/>
        </w:rPr>
        <w:t>Perioada</w:t>
      </w:r>
      <w:proofErr w:type="spellEnd"/>
      <w:r w:rsidRPr="0062797B">
        <w:rPr>
          <w:color w:val="4F81BD" w:themeColor="accent1"/>
        </w:rPr>
        <w:t xml:space="preserve"> de </w:t>
      </w:r>
      <w:proofErr w:type="spellStart"/>
      <w:r w:rsidRPr="0062797B">
        <w:rPr>
          <w:color w:val="4F81BD" w:themeColor="accent1"/>
        </w:rPr>
        <w:t>garanţie</w:t>
      </w:r>
      <w:bookmarkEnd w:id="236"/>
      <w:proofErr w:type="spellEnd"/>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proofErr w:type="spellStart"/>
      <w:r w:rsidRPr="0062797B">
        <w:rPr>
          <w:bCs/>
          <w:color w:val="4F81BD" w:themeColor="accent1"/>
        </w:rPr>
        <w:t>Oferta</w:t>
      </w:r>
      <w:proofErr w:type="spellEnd"/>
      <w:r w:rsidRPr="0062797B">
        <w:rPr>
          <w:color w:val="4F81BD" w:themeColor="accent1"/>
        </w:rPr>
        <w:t xml:space="preserve"> </w:t>
      </w:r>
      <w:proofErr w:type="spellStart"/>
      <w:r w:rsidRPr="0062797B">
        <w:rPr>
          <w:color w:val="4F81BD" w:themeColor="accent1"/>
        </w:rPr>
        <w:t>tehnică</w:t>
      </w:r>
      <w:bookmarkEnd w:id="237"/>
      <w:proofErr w:type="spellEnd"/>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proofErr w:type="spellStart"/>
      <w:r w:rsidRPr="0062797B">
        <w:rPr>
          <w:color w:val="4F81BD" w:themeColor="accent1"/>
        </w:rPr>
        <w:t>Oferta</w:t>
      </w:r>
      <w:proofErr w:type="spellEnd"/>
      <w:r w:rsidRPr="0062797B">
        <w:rPr>
          <w:color w:val="4F81BD" w:themeColor="accent1"/>
        </w:rPr>
        <w:t xml:space="preserve"> </w:t>
      </w:r>
      <w:proofErr w:type="spellStart"/>
      <w:r w:rsidRPr="0062797B">
        <w:rPr>
          <w:color w:val="4F81BD" w:themeColor="accent1"/>
        </w:rPr>
        <w:t>financiară</w:t>
      </w:r>
      <w:bookmarkEnd w:id="238"/>
      <w:proofErr w:type="spellEnd"/>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proofErr w:type="spellStart"/>
      <w:r w:rsidRPr="0062797B">
        <w:rPr>
          <w:color w:val="4F81BD" w:themeColor="accent1"/>
        </w:rPr>
        <w:t>Garanţia</w:t>
      </w:r>
      <w:proofErr w:type="spellEnd"/>
      <w:r w:rsidRPr="0062797B">
        <w:rPr>
          <w:color w:val="4F81BD" w:themeColor="accent1"/>
        </w:rPr>
        <w:t xml:space="preserve"> </w:t>
      </w:r>
      <w:proofErr w:type="spellStart"/>
      <w:r w:rsidRPr="0062797B">
        <w:rPr>
          <w:color w:val="4F81BD" w:themeColor="accent1"/>
        </w:rPr>
        <w:t>pentru</w:t>
      </w:r>
      <w:proofErr w:type="spellEnd"/>
      <w:r w:rsidRPr="0062797B">
        <w:rPr>
          <w:color w:val="4F81BD" w:themeColor="accent1"/>
        </w:rPr>
        <w:t xml:space="preserve"> </w:t>
      </w:r>
      <w:proofErr w:type="spellStart"/>
      <w:r w:rsidRPr="0062797B">
        <w:rPr>
          <w:color w:val="4F81BD" w:themeColor="accent1"/>
        </w:rPr>
        <w:t>ofertă</w:t>
      </w:r>
      <w:bookmarkEnd w:id="239"/>
      <w:proofErr w:type="spellEnd"/>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lastRenderedPageBreak/>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proofErr w:type="spellStart"/>
      <w:r w:rsidRPr="0062797B">
        <w:rPr>
          <w:color w:val="4F81BD" w:themeColor="accent1"/>
        </w:rPr>
        <w:t>Valuta</w:t>
      </w:r>
      <w:proofErr w:type="spellEnd"/>
      <w:r w:rsidRPr="0062797B">
        <w:rPr>
          <w:color w:val="4F81BD" w:themeColor="accent1"/>
        </w:rPr>
        <w:t xml:space="preserve"> </w:t>
      </w:r>
      <w:proofErr w:type="spellStart"/>
      <w:r w:rsidRPr="0062797B">
        <w:rPr>
          <w:color w:val="4F81BD" w:themeColor="accent1"/>
        </w:rPr>
        <w:t>ofertei</w:t>
      </w:r>
      <w:bookmarkEnd w:id="240"/>
      <w:bookmarkEnd w:id="241"/>
      <w:proofErr w:type="spellEnd"/>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proofErr w:type="spellStart"/>
      <w:r w:rsidRPr="0062797B">
        <w:rPr>
          <w:color w:val="4F81BD" w:themeColor="accent1"/>
        </w:rPr>
        <w:t>Formatul</w:t>
      </w:r>
      <w:proofErr w:type="spellEnd"/>
      <w:r w:rsidRPr="0062797B">
        <w:rPr>
          <w:color w:val="4F81BD" w:themeColor="accent1"/>
        </w:rPr>
        <w:t xml:space="preserve"> </w:t>
      </w:r>
      <w:proofErr w:type="spellStart"/>
      <w:r w:rsidRPr="0062797B">
        <w:rPr>
          <w:color w:val="4F81BD" w:themeColor="accent1"/>
        </w:rPr>
        <w:t>şi</w:t>
      </w:r>
      <w:proofErr w:type="spellEnd"/>
      <w:r w:rsidRPr="0062797B">
        <w:rPr>
          <w:color w:val="4F81BD" w:themeColor="accent1"/>
        </w:rPr>
        <w:t xml:space="preserve"> </w:t>
      </w:r>
      <w:proofErr w:type="spellStart"/>
      <w:r w:rsidRPr="0062797B">
        <w:rPr>
          <w:color w:val="4F81BD" w:themeColor="accent1"/>
        </w:rPr>
        <w:t>semnarea</w:t>
      </w:r>
      <w:proofErr w:type="spellEnd"/>
      <w:r w:rsidRPr="0062797B">
        <w:rPr>
          <w:color w:val="4F81BD" w:themeColor="accent1"/>
        </w:rPr>
        <w:t xml:space="preserve"> </w:t>
      </w:r>
      <w:proofErr w:type="spellStart"/>
      <w:r w:rsidRPr="0062797B">
        <w:rPr>
          <w:color w:val="4F81BD" w:themeColor="accent1"/>
        </w:rPr>
        <w:t>ofertei</w:t>
      </w:r>
      <w:bookmarkEnd w:id="242"/>
      <w:bookmarkEnd w:id="243"/>
      <w:proofErr w:type="spellEnd"/>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 xml:space="preserve">Data </w:t>
      </w:r>
      <w:proofErr w:type="spellStart"/>
      <w:r w:rsidRPr="0062797B">
        <w:rPr>
          <w:color w:val="4F81BD" w:themeColor="accent1"/>
        </w:rPr>
        <w:t>limită</w:t>
      </w:r>
      <w:proofErr w:type="spellEnd"/>
      <w:r w:rsidRPr="0062797B">
        <w:rPr>
          <w:color w:val="4F81BD" w:themeColor="accent1"/>
        </w:rPr>
        <w:t xml:space="preserve"> </w:t>
      </w:r>
      <w:proofErr w:type="spellStart"/>
      <w:r w:rsidRPr="0062797B">
        <w:rPr>
          <w:color w:val="4F81BD" w:themeColor="accent1"/>
        </w:rPr>
        <w:t>şi</w:t>
      </w:r>
      <w:proofErr w:type="spellEnd"/>
      <w:r w:rsidRPr="0062797B">
        <w:rPr>
          <w:color w:val="4F81BD" w:themeColor="accent1"/>
        </w:rPr>
        <w:t xml:space="preserve"> </w:t>
      </w:r>
      <w:proofErr w:type="spellStart"/>
      <w:r w:rsidRPr="0062797B">
        <w:rPr>
          <w:color w:val="4F81BD" w:themeColor="accent1"/>
        </w:rPr>
        <w:t>modalităţi</w:t>
      </w:r>
      <w:proofErr w:type="spellEnd"/>
      <w:r w:rsidRPr="0062797B">
        <w:rPr>
          <w:color w:val="4F81BD" w:themeColor="accent1"/>
        </w:rPr>
        <w:t xml:space="preserve"> </w:t>
      </w:r>
      <w:proofErr w:type="spellStart"/>
      <w:r w:rsidRPr="0062797B">
        <w:rPr>
          <w:color w:val="4F81BD" w:themeColor="accent1"/>
        </w:rPr>
        <w:t>pentru</w:t>
      </w:r>
      <w:proofErr w:type="spellEnd"/>
      <w:r w:rsidRPr="0062797B">
        <w:rPr>
          <w:color w:val="4F81BD" w:themeColor="accent1"/>
        </w:rPr>
        <w:t xml:space="preserve"> </w:t>
      </w:r>
      <w:proofErr w:type="spellStart"/>
      <w:r w:rsidRPr="0062797B">
        <w:rPr>
          <w:color w:val="4F81BD" w:themeColor="accent1"/>
        </w:rPr>
        <w:t>depunerea</w:t>
      </w:r>
      <w:proofErr w:type="spellEnd"/>
      <w:r w:rsidRPr="0062797B">
        <w:rPr>
          <w:color w:val="4F81BD" w:themeColor="accent1"/>
        </w:rPr>
        <w:t xml:space="preserve"> </w:t>
      </w:r>
      <w:proofErr w:type="spellStart"/>
      <w:r w:rsidRPr="0062797B">
        <w:rPr>
          <w:color w:val="4F81BD" w:themeColor="accent1"/>
        </w:rPr>
        <w:t>ofertei</w:t>
      </w:r>
      <w:bookmarkEnd w:id="245"/>
      <w:proofErr w:type="spellEnd"/>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lastRenderedPageBreak/>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proofErr w:type="spellStart"/>
      <w:r w:rsidRPr="0062797B">
        <w:rPr>
          <w:color w:val="4F81BD" w:themeColor="accent1"/>
        </w:rPr>
        <w:t>Depunerea</w:t>
      </w:r>
      <w:proofErr w:type="spellEnd"/>
      <w:r w:rsidRPr="0062797B">
        <w:rPr>
          <w:color w:val="4F81BD" w:themeColor="accent1"/>
        </w:rPr>
        <w:t xml:space="preserve">, </w:t>
      </w:r>
      <w:proofErr w:type="spellStart"/>
      <w:r w:rsidRPr="0062797B">
        <w:rPr>
          <w:color w:val="4F81BD" w:themeColor="accent1"/>
        </w:rPr>
        <w:t>sigilarea</w:t>
      </w:r>
      <w:proofErr w:type="spellEnd"/>
      <w:r w:rsidRPr="0062797B">
        <w:rPr>
          <w:color w:val="4F81BD" w:themeColor="accent1"/>
        </w:rPr>
        <w:t xml:space="preserve"> </w:t>
      </w:r>
      <w:proofErr w:type="spellStart"/>
      <w:r w:rsidRPr="0062797B">
        <w:rPr>
          <w:color w:val="4F81BD" w:themeColor="accent1"/>
        </w:rPr>
        <w:t>şi</w:t>
      </w:r>
      <w:proofErr w:type="spellEnd"/>
      <w:r w:rsidRPr="0062797B">
        <w:rPr>
          <w:color w:val="4F81BD" w:themeColor="accent1"/>
        </w:rPr>
        <w:t xml:space="preserve"> </w:t>
      </w:r>
      <w:proofErr w:type="spellStart"/>
      <w:r w:rsidRPr="0062797B">
        <w:rPr>
          <w:color w:val="4F81BD" w:themeColor="accent1"/>
        </w:rPr>
        <w:t>marcarea</w:t>
      </w:r>
      <w:proofErr w:type="spellEnd"/>
      <w:r w:rsidRPr="0062797B">
        <w:rPr>
          <w:color w:val="4F81BD" w:themeColor="accent1"/>
        </w:rPr>
        <w:t xml:space="preserve"> </w:t>
      </w:r>
      <w:proofErr w:type="spellStart"/>
      <w:r w:rsidRPr="0062797B">
        <w:rPr>
          <w:color w:val="4F81BD" w:themeColor="accent1"/>
        </w:rPr>
        <w:t>ofertelor</w:t>
      </w:r>
      <w:bookmarkEnd w:id="246"/>
      <w:bookmarkEnd w:id="247"/>
      <w:proofErr w:type="spellEnd"/>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proofErr w:type="spellStart"/>
      <w:r w:rsidRPr="0062797B">
        <w:rPr>
          <w:color w:val="4F81BD" w:themeColor="accent1"/>
        </w:rPr>
        <w:t>Modificarea</w:t>
      </w:r>
      <w:proofErr w:type="spellEnd"/>
      <w:r w:rsidRPr="0062797B">
        <w:rPr>
          <w:color w:val="4F81BD" w:themeColor="accent1"/>
        </w:rPr>
        <w:t xml:space="preserve"> </w:t>
      </w:r>
      <w:proofErr w:type="spellStart"/>
      <w:r w:rsidRPr="0062797B">
        <w:rPr>
          <w:color w:val="4F81BD" w:themeColor="accent1"/>
        </w:rPr>
        <w:t>şi</w:t>
      </w:r>
      <w:proofErr w:type="spellEnd"/>
      <w:r w:rsidRPr="0062797B">
        <w:rPr>
          <w:color w:val="4F81BD" w:themeColor="accent1"/>
        </w:rPr>
        <w:t xml:space="preserve"> </w:t>
      </w:r>
      <w:proofErr w:type="spellStart"/>
      <w:r w:rsidRPr="0062797B">
        <w:rPr>
          <w:color w:val="4F81BD" w:themeColor="accent1"/>
        </w:rPr>
        <w:t>retragerea</w:t>
      </w:r>
      <w:proofErr w:type="spellEnd"/>
      <w:r w:rsidRPr="0062797B">
        <w:rPr>
          <w:color w:val="4F81BD" w:themeColor="accent1"/>
        </w:rPr>
        <w:t xml:space="preserve"> </w:t>
      </w:r>
      <w:proofErr w:type="spellStart"/>
      <w:r w:rsidRPr="0062797B">
        <w:rPr>
          <w:color w:val="4F81BD" w:themeColor="accent1"/>
        </w:rPr>
        <w:t>ofertei</w:t>
      </w:r>
      <w:bookmarkEnd w:id="248"/>
      <w:proofErr w:type="spellEnd"/>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proofErr w:type="spellStart"/>
      <w:r w:rsidRPr="0062797B">
        <w:rPr>
          <w:color w:val="4F81BD" w:themeColor="accent1"/>
        </w:rPr>
        <w:t>Oferte</w:t>
      </w:r>
      <w:proofErr w:type="spellEnd"/>
      <w:r w:rsidRPr="0062797B">
        <w:rPr>
          <w:color w:val="4F81BD" w:themeColor="accent1"/>
        </w:rPr>
        <w:t xml:space="preserve"> </w:t>
      </w:r>
      <w:proofErr w:type="spellStart"/>
      <w:r w:rsidRPr="0062797B">
        <w:rPr>
          <w:color w:val="4F81BD" w:themeColor="accent1"/>
        </w:rPr>
        <w:t>întîrziate</w:t>
      </w:r>
      <w:bookmarkEnd w:id="249"/>
      <w:proofErr w:type="spellEnd"/>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proofErr w:type="spellStart"/>
      <w:r w:rsidRPr="0062797B">
        <w:rPr>
          <w:color w:val="4F81BD" w:themeColor="accent1"/>
        </w:rPr>
        <w:lastRenderedPageBreak/>
        <w:t>Oferta</w:t>
      </w:r>
      <w:proofErr w:type="spellEnd"/>
      <w:r w:rsidRPr="0062797B">
        <w:rPr>
          <w:color w:val="4F81BD" w:themeColor="accent1"/>
        </w:rPr>
        <w:t xml:space="preserve"> </w:t>
      </w:r>
      <w:proofErr w:type="spellStart"/>
      <w:r w:rsidRPr="0062797B">
        <w:rPr>
          <w:color w:val="4F81BD" w:themeColor="accent1"/>
        </w:rPr>
        <w:t>comună</w:t>
      </w:r>
      <w:bookmarkEnd w:id="250"/>
      <w:proofErr w:type="spellEnd"/>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proofErr w:type="spellStart"/>
      <w:r w:rsidRPr="0062797B">
        <w:rPr>
          <w:color w:val="4F81BD" w:themeColor="accent1"/>
        </w:rPr>
        <w:t>Interdicţia</w:t>
      </w:r>
      <w:proofErr w:type="spellEnd"/>
      <w:r w:rsidRPr="0062797B">
        <w:rPr>
          <w:color w:val="4F81BD" w:themeColor="accent1"/>
        </w:rPr>
        <w:t xml:space="preserve"> de a </w:t>
      </w:r>
      <w:proofErr w:type="spellStart"/>
      <w:r w:rsidRPr="0062797B">
        <w:rPr>
          <w:color w:val="4F81BD" w:themeColor="accent1"/>
        </w:rPr>
        <w:t>depune</w:t>
      </w:r>
      <w:proofErr w:type="spellEnd"/>
      <w:r w:rsidRPr="0062797B">
        <w:rPr>
          <w:color w:val="4F81BD" w:themeColor="accent1"/>
        </w:rPr>
        <w:t xml:space="preserve"> </w:t>
      </w:r>
      <w:proofErr w:type="spellStart"/>
      <w:r w:rsidRPr="0062797B">
        <w:rPr>
          <w:color w:val="4F81BD" w:themeColor="accent1"/>
        </w:rPr>
        <w:t>mai</w:t>
      </w:r>
      <w:proofErr w:type="spellEnd"/>
      <w:r w:rsidRPr="0062797B">
        <w:rPr>
          <w:color w:val="4F81BD" w:themeColor="accent1"/>
        </w:rPr>
        <w:t xml:space="preserve"> </w:t>
      </w:r>
      <w:proofErr w:type="spellStart"/>
      <w:r w:rsidRPr="0062797B">
        <w:rPr>
          <w:color w:val="4F81BD" w:themeColor="accent1"/>
        </w:rPr>
        <w:t>multe</w:t>
      </w:r>
      <w:proofErr w:type="spellEnd"/>
      <w:r w:rsidRPr="0062797B">
        <w:rPr>
          <w:color w:val="4F81BD" w:themeColor="accent1"/>
        </w:rPr>
        <w:t xml:space="preserve"> </w:t>
      </w:r>
      <w:proofErr w:type="spellStart"/>
      <w:r w:rsidRPr="0062797B">
        <w:rPr>
          <w:color w:val="4F81BD" w:themeColor="accent1"/>
        </w:rPr>
        <w:t>oferte</w:t>
      </w:r>
      <w:bookmarkEnd w:id="251"/>
      <w:proofErr w:type="spellEnd"/>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proofErr w:type="spellStart"/>
      <w:r w:rsidRPr="0062797B">
        <w:rPr>
          <w:color w:val="4F81BD" w:themeColor="accent1"/>
        </w:rPr>
        <w:t>Deschiderea</w:t>
      </w:r>
      <w:proofErr w:type="spellEnd"/>
      <w:r w:rsidRPr="0062797B">
        <w:rPr>
          <w:color w:val="4F81BD" w:themeColor="accent1"/>
        </w:rPr>
        <w:t xml:space="preserve"> </w:t>
      </w:r>
      <w:proofErr w:type="spellStart"/>
      <w:r w:rsidRPr="0062797B">
        <w:rPr>
          <w:color w:val="4F81BD" w:themeColor="accent1"/>
        </w:rPr>
        <w:t>ofertelor</w:t>
      </w:r>
      <w:bookmarkEnd w:id="252"/>
      <w:proofErr w:type="spellEnd"/>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proofErr w:type="spellStart"/>
      <w:r w:rsidRPr="0062797B">
        <w:rPr>
          <w:color w:val="4F81BD" w:themeColor="accent1"/>
        </w:rPr>
        <w:t>Confidenţialitate</w:t>
      </w:r>
      <w:bookmarkEnd w:id="254"/>
      <w:proofErr w:type="spellEnd"/>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proofErr w:type="spellStart"/>
      <w:r w:rsidRPr="0062797B">
        <w:rPr>
          <w:color w:val="4F81BD" w:themeColor="accent1"/>
        </w:rPr>
        <w:t>Examinarea</w:t>
      </w:r>
      <w:proofErr w:type="spellEnd"/>
      <w:r w:rsidRPr="0062797B">
        <w:rPr>
          <w:color w:val="4F81BD" w:themeColor="accent1"/>
        </w:rPr>
        <w:t xml:space="preserve"> </w:t>
      </w:r>
      <w:proofErr w:type="spellStart"/>
      <w:r w:rsidRPr="0062797B">
        <w:rPr>
          <w:color w:val="4F81BD" w:themeColor="accent1"/>
        </w:rPr>
        <w:t>documentelor</w:t>
      </w:r>
      <w:proofErr w:type="spellEnd"/>
      <w:r w:rsidRPr="0062797B">
        <w:rPr>
          <w:color w:val="4F81BD" w:themeColor="accent1"/>
        </w:rPr>
        <w:t xml:space="preserve"> care </w:t>
      </w:r>
      <w:proofErr w:type="spellStart"/>
      <w:r w:rsidRPr="0062797B">
        <w:rPr>
          <w:color w:val="4F81BD" w:themeColor="accent1"/>
        </w:rPr>
        <w:t>însoţesc</w:t>
      </w:r>
      <w:proofErr w:type="spellEnd"/>
      <w:r w:rsidRPr="0062797B">
        <w:rPr>
          <w:color w:val="4F81BD" w:themeColor="accent1"/>
        </w:rPr>
        <w:t xml:space="preserve"> </w:t>
      </w:r>
      <w:proofErr w:type="spellStart"/>
      <w:r w:rsidRPr="0062797B">
        <w:rPr>
          <w:color w:val="4F81BD" w:themeColor="accent1"/>
        </w:rPr>
        <w:t>oferta</w:t>
      </w:r>
      <w:bookmarkEnd w:id="255"/>
      <w:proofErr w:type="spellEnd"/>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proofErr w:type="spellStart"/>
      <w:r w:rsidRPr="0062797B">
        <w:rPr>
          <w:color w:val="4F81BD" w:themeColor="accent1"/>
        </w:rPr>
        <w:t>Examinarea</w:t>
      </w:r>
      <w:proofErr w:type="spellEnd"/>
      <w:r w:rsidRPr="0062797B">
        <w:rPr>
          <w:color w:val="4F81BD" w:themeColor="accent1"/>
        </w:rPr>
        <w:t xml:space="preserve"> </w:t>
      </w:r>
      <w:proofErr w:type="spellStart"/>
      <w:r w:rsidRPr="0062797B">
        <w:rPr>
          <w:color w:val="4F81BD" w:themeColor="accent1"/>
        </w:rPr>
        <w:t>ofertelor</w:t>
      </w:r>
      <w:bookmarkEnd w:id="256"/>
      <w:proofErr w:type="spellEnd"/>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proofErr w:type="spellStart"/>
      <w:r w:rsidRPr="0062797B">
        <w:rPr>
          <w:color w:val="4F81BD" w:themeColor="accent1"/>
        </w:rPr>
        <w:t>Corectarea</w:t>
      </w:r>
      <w:proofErr w:type="spellEnd"/>
      <w:r w:rsidRPr="0062797B">
        <w:rPr>
          <w:color w:val="4F81BD" w:themeColor="accent1"/>
        </w:rPr>
        <w:t xml:space="preserve"> </w:t>
      </w:r>
      <w:proofErr w:type="spellStart"/>
      <w:r w:rsidRPr="0062797B">
        <w:rPr>
          <w:color w:val="4F81BD" w:themeColor="accent1"/>
        </w:rPr>
        <w:t>erorilor</w:t>
      </w:r>
      <w:bookmarkEnd w:id="257"/>
      <w:proofErr w:type="spellEnd"/>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proofErr w:type="spellStart"/>
      <w:r w:rsidRPr="0062797B">
        <w:rPr>
          <w:color w:val="4F81BD" w:themeColor="accent1"/>
        </w:rPr>
        <w:t>Evaluarea</w:t>
      </w:r>
      <w:proofErr w:type="spellEnd"/>
      <w:r w:rsidRPr="0062797B">
        <w:rPr>
          <w:color w:val="4F81BD" w:themeColor="accent1"/>
        </w:rPr>
        <w:t xml:space="preserve"> </w:t>
      </w:r>
      <w:proofErr w:type="spellStart"/>
      <w:r w:rsidRPr="0062797B">
        <w:rPr>
          <w:color w:val="4F81BD" w:themeColor="accent1"/>
        </w:rPr>
        <w:t>ofertelor</w:t>
      </w:r>
      <w:bookmarkEnd w:id="258"/>
      <w:proofErr w:type="spellEnd"/>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lastRenderedPageBreak/>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proofErr w:type="spellStart"/>
      <w:r w:rsidRPr="0062797B">
        <w:rPr>
          <w:color w:val="4F81BD" w:themeColor="accent1"/>
        </w:rPr>
        <w:t>Criteriul</w:t>
      </w:r>
      <w:proofErr w:type="spellEnd"/>
      <w:r w:rsidRPr="0062797B">
        <w:rPr>
          <w:color w:val="4F81BD" w:themeColor="accent1"/>
        </w:rPr>
        <w:t xml:space="preserve"> </w:t>
      </w:r>
      <w:proofErr w:type="spellStart"/>
      <w:r w:rsidRPr="0062797B">
        <w:rPr>
          <w:color w:val="4F81BD" w:themeColor="accent1"/>
        </w:rPr>
        <w:t>aplicat</w:t>
      </w:r>
      <w:proofErr w:type="spellEnd"/>
      <w:r w:rsidRPr="0062797B">
        <w:rPr>
          <w:color w:val="4F81BD" w:themeColor="accent1"/>
        </w:rPr>
        <w:t xml:space="preserve"> </w:t>
      </w:r>
      <w:proofErr w:type="spellStart"/>
      <w:r w:rsidRPr="0062797B">
        <w:rPr>
          <w:color w:val="4F81BD" w:themeColor="accent1"/>
        </w:rPr>
        <w:t>pentru</w:t>
      </w:r>
      <w:proofErr w:type="spellEnd"/>
      <w:r w:rsidRPr="0062797B">
        <w:rPr>
          <w:color w:val="4F81BD" w:themeColor="accent1"/>
        </w:rPr>
        <w:t xml:space="preserve"> </w:t>
      </w:r>
      <w:proofErr w:type="spellStart"/>
      <w:r w:rsidRPr="0062797B">
        <w:rPr>
          <w:color w:val="4F81BD" w:themeColor="accent1"/>
        </w:rPr>
        <w:t>atribuirea</w:t>
      </w:r>
      <w:proofErr w:type="spellEnd"/>
      <w:r w:rsidRPr="0062797B">
        <w:rPr>
          <w:color w:val="4F81BD" w:themeColor="accent1"/>
        </w:rPr>
        <w:t xml:space="preserve"> </w:t>
      </w:r>
      <w:proofErr w:type="spellStart"/>
      <w:r w:rsidRPr="0062797B">
        <w:rPr>
          <w:color w:val="4F81BD" w:themeColor="accent1"/>
        </w:rPr>
        <w:t>contractului</w:t>
      </w:r>
      <w:proofErr w:type="spellEnd"/>
      <w:r w:rsidRPr="0062797B">
        <w:rPr>
          <w:color w:val="4F81BD" w:themeColor="accent1"/>
        </w:rPr>
        <w:t xml:space="preserve"> de </w:t>
      </w:r>
      <w:proofErr w:type="spellStart"/>
      <w:r w:rsidRPr="0062797B">
        <w:rPr>
          <w:color w:val="4F81BD" w:themeColor="accent1"/>
        </w:rPr>
        <w:t>lucrări</w:t>
      </w:r>
      <w:bookmarkEnd w:id="260"/>
      <w:proofErr w:type="spellEnd"/>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proofErr w:type="spellStart"/>
      <w:r w:rsidRPr="0062797B">
        <w:rPr>
          <w:color w:val="4F81BD" w:themeColor="accent1"/>
        </w:rPr>
        <w:t>Comunicarea</w:t>
      </w:r>
      <w:proofErr w:type="spellEnd"/>
      <w:r w:rsidRPr="0062797B">
        <w:rPr>
          <w:color w:val="4F81BD" w:themeColor="accent1"/>
        </w:rPr>
        <w:t xml:space="preserve"> </w:t>
      </w:r>
      <w:proofErr w:type="spellStart"/>
      <w:r w:rsidRPr="0062797B">
        <w:rPr>
          <w:color w:val="4F81BD" w:themeColor="accent1"/>
        </w:rPr>
        <w:t>privind</w:t>
      </w:r>
      <w:proofErr w:type="spellEnd"/>
      <w:r w:rsidRPr="0062797B">
        <w:rPr>
          <w:color w:val="4F81BD" w:themeColor="accent1"/>
        </w:rPr>
        <w:t xml:space="preserve"> </w:t>
      </w:r>
      <w:proofErr w:type="spellStart"/>
      <w:r w:rsidRPr="0062797B">
        <w:rPr>
          <w:color w:val="4F81BD" w:themeColor="accent1"/>
        </w:rPr>
        <w:t>rezultatul</w:t>
      </w:r>
      <w:proofErr w:type="spellEnd"/>
      <w:r w:rsidRPr="0062797B">
        <w:rPr>
          <w:color w:val="4F81BD" w:themeColor="accent1"/>
        </w:rPr>
        <w:t xml:space="preserve"> </w:t>
      </w:r>
      <w:proofErr w:type="spellStart"/>
      <w:r w:rsidRPr="0062797B">
        <w:rPr>
          <w:color w:val="4F81BD" w:themeColor="accent1"/>
        </w:rPr>
        <w:t>aplicării</w:t>
      </w:r>
      <w:proofErr w:type="spellEnd"/>
      <w:r w:rsidRPr="0062797B">
        <w:rPr>
          <w:color w:val="4F81BD" w:themeColor="accent1"/>
        </w:rPr>
        <w:t xml:space="preserve"> </w:t>
      </w:r>
      <w:proofErr w:type="spellStart"/>
      <w:r w:rsidRPr="0062797B">
        <w:rPr>
          <w:color w:val="4F81BD" w:themeColor="accent1"/>
        </w:rPr>
        <w:t>procedurii</w:t>
      </w:r>
      <w:bookmarkEnd w:id="261"/>
      <w:proofErr w:type="spellEnd"/>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 xml:space="preserve">ar prejudicia interesele comerciale ale ofertanţilor, inclusiv cele ale ofertantului a cărui ofertă a fost declarată </w:t>
      </w:r>
      <w:proofErr w:type="spellStart"/>
      <w:r w:rsidRPr="0062797B">
        <w:rPr>
          <w:szCs w:val="24"/>
        </w:rPr>
        <w:t>cîştigătoare</w:t>
      </w:r>
      <w:proofErr w:type="spellEnd"/>
      <w:r w:rsidRPr="0062797B">
        <w:rPr>
          <w:szCs w:val="24"/>
        </w:rPr>
        <w:t>;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lastRenderedPageBreak/>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proofErr w:type="spellStart"/>
      <w:r w:rsidRPr="0062797B">
        <w:rPr>
          <w:color w:val="4F81BD" w:themeColor="accent1"/>
        </w:rPr>
        <w:t>Anularea</w:t>
      </w:r>
      <w:proofErr w:type="spellEnd"/>
      <w:r w:rsidRPr="0062797B">
        <w:rPr>
          <w:color w:val="4F81BD" w:themeColor="accent1"/>
        </w:rPr>
        <w:t xml:space="preserve"> </w:t>
      </w:r>
      <w:proofErr w:type="spellStart"/>
      <w:r w:rsidRPr="0062797B">
        <w:rPr>
          <w:color w:val="4F81BD" w:themeColor="accent1"/>
        </w:rPr>
        <w:t>aplicării</w:t>
      </w:r>
      <w:proofErr w:type="spellEnd"/>
      <w:r w:rsidRPr="0062797B">
        <w:rPr>
          <w:color w:val="4F81BD" w:themeColor="accent1"/>
        </w:rPr>
        <w:t xml:space="preserve"> </w:t>
      </w:r>
      <w:proofErr w:type="spellStart"/>
      <w:r w:rsidRPr="0062797B">
        <w:rPr>
          <w:color w:val="4F81BD" w:themeColor="accent1"/>
        </w:rPr>
        <w:t>procedurii</w:t>
      </w:r>
      <w:proofErr w:type="spellEnd"/>
      <w:r w:rsidRPr="0062797B">
        <w:rPr>
          <w:color w:val="4F81BD" w:themeColor="accent1"/>
        </w:rPr>
        <w:t xml:space="preserve"> </w:t>
      </w:r>
      <w:proofErr w:type="spellStart"/>
      <w:r w:rsidRPr="0062797B">
        <w:rPr>
          <w:color w:val="4F81BD" w:themeColor="accent1"/>
        </w:rPr>
        <w:t>pentru</w:t>
      </w:r>
      <w:proofErr w:type="spellEnd"/>
      <w:r w:rsidRPr="0062797B">
        <w:rPr>
          <w:color w:val="4F81BD" w:themeColor="accent1"/>
        </w:rPr>
        <w:t xml:space="preserve"> </w:t>
      </w:r>
      <w:proofErr w:type="spellStart"/>
      <w:r w:rsidRPr="0062797B">
        <w:rPr>
          <w:color w:val="4F81BD" w:themeColor="accent1"/>
        </w:rPr>
        <w:t>atribuirea</w:t>
      </w:r>
      <w:proofErr w:type="spellEnd"/>
      <w:r w:rsidRPr="0062797B">
        <w:rPr>
          <w:color w:val="4F81BD" w:themeColor="accent1"/>
        </w:rPr>
        <w:t xml:space="preserve"> </w:t>
      </w:r>
      <w:proofErr w:type="spellStart"/>
      <w:r w:rsidRPr="0062797B">
        <w:rPr>
          <w:color w:val="4F81BD" w:themeColor="accent1"/>
        </w:rPr>
        <w:t>contractului</w:t>
      </w:r>
      <w:proofErr w:type="spellEnd"/>
      <w:r w:rsidRPr="0062797B">
        <w:rPr>
          <w:color w:val="4F81BD" w:themeColor="accent1"/>
        </w:rPr>
        <w:t xml:space="preserve"> de </w:t>
      </w:r>
      <w:proofErr w:type="spellStart"/>
      <w:r w:rsidRPr="0062797B">
        <w:rPr>
          <w:color w:val="4F81BD" w:themeColor="accent1"/>
        </w:rPr>
        <w:t>achiziţie</w:t>
      </w:r>
      <w:proofErr w:type="spellEnd"/>
      <w:r w:rsidRPr="0062797B">
        <w:rPr>
          <w:color w:val="4F81BD" w:themeColor="accent1"/>
        </w:rPr>
        <w:t xml:space="preserve"> </w:t>
      </w:r>
      <w:proofErr w:type="spellStart"/>
      <w:r w:rsidRPr="0062797B">
        <w:rPr>
          <w:color w:val="4F81BD" w:themeColor="accent1"/>
        </w:rPr>
        <w:t>publică</w:t>
      </w:r>
      <w:bookmarkEnd w:id="262"/>
      <w:proofErr w:type="spellEnd"/>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valoarea tuturor ofertelor este mai mare sau mai mică cu cel puţin 15% </w:t>
      </w:r>
      <w:proofErr w:type="spellStart"/>
      <w:r w:rsidRPr="0062797B">
        <w:rPr>
          <w:szCs w:val="24"/>
        </w:rPr>
        <w:t>decît</w:t>
      </w:r>
      <w:proofErr w:type="spellEnd"/>
      <w:r w:rsidRPr="0062797B">
        <w:rPr>
          <w:szCs w:val="24"/>
        </w:rPr>
        <w:t xml:space="preserve">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proofErr w:type="spellStart"/>
      <w:r w:rsidRPr="0062797B">
        <w:rPr>
          <w:szCs w:val="24"/>
        </w:rPr>
        <w:t>sînt</w:t>
      </w:r>
      <w:proofErr w:type="spellEnd"/>
      <w:r w:rsidRPr="0062797B">
        <w:rPr>
          <w:szCs w:val="24"/>
        </w:rPr>
        <w:t xml:space="preserve">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w:t>
      </w:r>
      <w:proofErr w:type="spellStart"/>
      <w:r w:rsidRPr="0062797B">
        <w:rPr>
          <w:szCs w:val="24"/>
        </w:rPr>
        <w:t>sînt</w:t>
      </w:r>
      <w:proofErr w:type="spellEnd"/>
      <w:r w:rsidRPr="0062797B">
        <w:rPr>
          <w:szCs w:val="24"/>
        </w:rPr>
        <w:t xml:space="preserve">,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s-a constatat comiterea unui act de corupere, confirmat prin </w:t>
      </w:r>
      <w:proofErr w:type="spellStart"/>
      <w:r w:rsidRPr="0062797B">
        <w:rPr>
          <w:szCs w:val="24"/>
        </w:rPr>
        <w:t>hotărîrea</w:t>
      </w:r>
      <w:proofErr w:type="spellEnd"/>
      <w:r w:rsidRPr="0062797B">
        <w:rPr>
          <w:szCs w:val="24"/>
        </w:rPr>
        <w:t xml:space="preserve">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proofErr w:type="spellStart"/>
      <w:r w:rsidRPr="0062797B">
        <w:rPr>
          <w:color w:val="4F81BD" w:themeColor="accent1"/>
        </w:rPr>
        <w:lastRenderedPageBreak/>
        <w:t>Încheierea</w:t>
      </w:r>
      <w:proofErr w:type="spellEnd"/>
      <w:r w:rsidRPr="0062797B">
        <w:rPr>
          <w:color w:val="4F81BD" w:themeColor="accent1"/>
        </w:rPr>
        <w:t xml:space="preserve"> </w:t>
      </w:r>
      <w:proofErr w:type="spellStart"/>
      <w:r w:rsidRPr="0062797B">
        <w:rPr>
          <w:color w:val="4F81BD" w:themeColor="accent1"/>
        </w:rPr>
        <w:t>contractului</w:t>
      </w:r>
      <w:proofErr w:type="spellEnd"/>
      <w:r w:rsidRPr="0062797B">
        <w:rPr>
          <w:color w:val="4F81BD" w:themeColor="accent1"/>
        </w:rPr>
        <w:t xml:space="preserve"> de </w:t>
      </w:r>
      <w:proofErr w:type="spellStart"/>
      <w:r w:rsidRPr="0062797B">
        <w:rPr>
          <w:color w:val="4F81BD" w:themeColor="accent1"/>
        </w:rPr>
        <w:t>achiziţie</w:t>
      </w:r>
      <w:proofErr w:type="spellEnd"/>
      <w:r w:rsidRPr="0062797B">
        <w:rPr>
          <w:color w:val="4F81BD" w:themeColor="accent1"/>
        </w:rPr>
        <w:t xml:space="preserve"> </w:t>
      </w:r>
      <w:proofErr w:type="spellStart"/>
      <w:r w:rsidRPr="0062797B">
        <w:rPr>
          <w:color w:val="4F81BD" w:themeColor="accent1"/>
        </w:rPr>
        <w:t>publică</w:t>
      </w:r>
      <w:proofErr w:type="spellEnd"/>
      <w:r w:rsidRPr="0062797B">
        <w:rPr>
          <w:color w:val="4F81BD" w:themeColor="accent1"/>
        </w:rPr>
        <w:t xml:space="preserve"> de </w:t>
      </w:r>
      <w:proofErr w:type="spellStart"/>
      <w:r w:rsidRPr="0062797B">
        <w:rPr>
          <w:color w:val="4F81BD" w:themeColor="accent1"/>
        </w:rPr>
        <w:t>lucrări</w:t>
      </w:r>
      <w:bookmarkEnd w:id="263"/>
      <w:proofErr w:type="spellEnd"/>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 xml:space="preserve">Orice operator economic care consideră că, în cadrul procedurilor de achiziţie, autoritatea contractantă, prin decizia emisă sau prin procedura de achiziţie aplicată cu încălcarea legii, a lezat un drept al său recunoscut de lege, în urma cărui fapt el a </w:t>
            </w:r>
            <w:r w:rsidRPr="0062797B">
              <w:lastRenderedPageBreak/>
              <w:t>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proofErr w:type="spellStart"/>
            <w:r w:rsidRPr="0062797B">
              <w:t>Dispoziții</w:t>
            </w:r>
            <w:proofErr w:type="spellEnd"/>
            <w:r w:rsidRPr="0062797B">
              <w:t xml:space="preserve"> </w:t>
            </w:r>
            <w:proofErr w:type="spellStart"/>
            <w:r w:rsidRPr="0062797B">
              <w:t>generale</w:t>
            </w:r>
            <w:bookmarkEnd w:id="269"/>
            <w:bookmarkEnd w:id="270"/>
            <w:proofErr w:type="spellEnd"/>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E8529D">
            <w:pPr>
              <w:pStyle w:val="a7"/>
              <w:rPr>
                <w:rFonts w:ascii="Times New Roman" w:hAnsi="Times New Roman"/>
                <w:b/>
                <w:i/>
                <w:szCs w:val="24"/>
              </w:rPr>
            </w:pPr>
            <w:r w:rsidRPr="00B26AAD">
              <w:rPr>
                <w:rFonts w:ascii="Times New Roman" w:hAnsi="Times New Roman"/>
                <w:b/>
                <w:i/>
                <w:szCs w:val="24"/>
              </w:rPr>
              <w:t xml:space="preserve">Lucrări de </w:t>
            </w:r>
            <w:proofErr w:type="spellStart"/>
            <w:r w:rsidR="00E8529D">
              <w:rPr>
                <w:rFonts w:ascii="Times New Roman" w:hAnsi="Times New Roman"/>
                <w:b/>
                <w:bCs/>
                <w:i/>
                <w:szCs w:val="24"/>
                <w:lang w:val="en-US"/>
              </w:rPr>
              <w:t>construcție</w:t>
            </w:r>
            <w:proofErr w:type="spellEnd"/>
            <w:r w:rsidR="00E8529D">
              <w:rPr>
                <w:rFonts w:ascii="Times New Roman" w:hAnsi="Times New Roman"/>
                <w:b/>
                <w:bCs/>
                <w:i/>
                <w:szCs w:val="24"/>
                <w:lang w:val="en-US"/>
              </w:rPr>
              <w:t xml:space="preserve"> a </w:t>
            </w:r>
            <w:proofErr w:type="spellStart"/>
            <w:r w:rsidR="00E8529D">
              <w:rPr>
                <w:rFonts w:ascii="Times New Roman" w:hAnsi="Times New Roman"/>
                <w:b/>
                <w:bCs/>
                <w:i/>
                <w:szCs w:val="24"/>
                <w:lang w:val="en-US"/>
              </w:rPr>
              <w:t>drumului</w:t>
            </w:r>
            <w:proofErr w:type="spellEnd"/>
            <w:r w:rsidR="00E8529D">
              <w:rPr>
                <w:rFonts w:ascii="Times New Roman" w:hAnsi="Times New Roman"/>
                <w:b/>
                <w:bCs/>
                <w:i/>
                <w:szCs w:val="24"/>
                <w:lang w:val="en-US"/>
              </w:rPr>
              <w:t xml:space="preserve"> R14</w:t>
            </w:r>
            <w:r w:rsidR="00EC211E" w:rsidRPr="00616613">
              <w:rPr>
                <w:b/>
                <w:bCs/>
                <w:sz w:val="28"/>
                <w:szCs w:val="28"/>
                <w:lang w:val="en-US"/>
              </w:rPr>
              <w:t xml:space="preserve"> </w:t>
            </w:r>
            <w:r w:rsidR="00167A2F" w:rsidRPr="00167A2F">
              <w:rPr>
                <w:b/>
                <w:bCs/>
                <w:i/>
                <w:szCs w:val="24"/>
                <w:lang w:val="en-US"/>
              </w:rPr>
              <w:t>(</w:t>
            </w:r>
            <w:proofErr w:type="spellStart"/>
            <w:r w:rsidR="00167A2F" w:rsidRPr="00167A2F">
              <w:rPr>
                <w:b/>
                <w:bCs/>
                <w:i/>
                <w:szCs w:val="24"/>
                <w:lang w:val="en-US"/>
              </w:rPr>
              <w:t>sectorul</w:t>
            </w:r>
            <w:proofErr w:type="spellEnd"/>
            <w:r w:rsidR="00167A2F" w:rsidRPr="00167A2F">
              <w:rPr>
                <w:b/>
                <w:bCs/>
                <w:i/>
                <w:szCs w:val="24"/>
                <w:lang w:val="en-US"/>
              </w:rPr>
              <w:t xml:space="preserve"> </w:t>
            </w:r>
            <w:proofErr w:type="spellStart"/>
            <w:r w:rsidR="00167A2F" w:rsidRPr="00167A2F">
              <w:rPr>
                <w:b/>
                <w:bCs/>
                <w:i/>
                <w:szCs w:val="24"/>
                <w:lang w:val="en-US"/>
              </w:rPr>
              <w:t>Unguri</w:t>
            </w:r>
            <w:proofErr w:type="spellEnd"/>
            <w:r w:rsidR="00167A2F" w:rsidRPr="00167A2F">
              <w:rPr>
                <w:b/>
                <w:bCs/>
                <w:i/>
                <w:szCs w:val="24"/>
                <w:lang w:val="en-US"/>
              </w:rPr>
              <w:t xml:space="preserve"> </w:t>
            </w:r>
            <w:proofErr w:type="spellStart"/>
            <w:r w:rsidR="00167A2F" w:rsidRPr="00167A2F">
              <w:rPr>
                <w:b/>
                <w:bCs/>
                <w:i/>
                <w:szCs w:val="24"/>
                <w:lang w:val="en-US"/>
              </w:rPr>
              <w:t>frontiera</w:t>
            </w:r>
            <w:proofErr w:type="spellEnd"/>
            <w:r w:rsidR="00167A2F" w:rsidRPr="00167A2F">
              <w:rPr>
                <w:b/>
                <w:bCs/>
                <w:i/>
                <w:szCs w:val="24"/>
                <w:lang w:val="en-US"/>
              </w:rPr>
              <w:t xml:space="preserve"> cu </w:t>
            </w:r>
            <w:proofErr w:type="spellStart"/>
            <w:r w:rsidR="00167A2F" w:rsidRPr="00167A2F">
              <w:rPr>
                <w:b/>
                <w:bCs/>
                <w:i/>
                <w:szCs w:val="24"/>
                <w:lang w:val="en-US"/>
              </w:rPr>
              <w:t>Ucraina</w:t>
            </w:r>
            <w:proofErr w:type="spellEnd"/>
            <w:r w:rsidR="00167A2F" w:rsidRPr="00167A2F">
              <w:rPr>
                <w:b/>
                <w:bCs/>
                <w:i/>
                <w:szCs w:val="24"/>
                <w:lang w:val="en-US"/>
              </w:rPr>
              <w:t>)</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EC211E">
              <w:rPr>
                <w:rFonts w:ascii="Times New Roman" w:hAnsi="Times New Roman"/>
                <w:b/>
                <w:szCs w:val="24"/>
              </w:rPr>
              <w:t>7</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w:t>
            </w:r>
            <w:proofErr w:type="spellStart"/>
            <w:r w:rsidR="00D84A05" w:rsidRPr="00B26AAD">
              <w:rPr>
                <w:rFonts w:ascii="Times New Roman" w:hAnsi="Times New Roman"/>
                <w:b/>
                <w:bCs/>
                <w:szCs w:val="24"/>
                <w:lang w:val="en-US"/>
              </w:rPr>
              <w:t>licitație</w:t>
            </w:r>
            <w:proofErr w:type="spellEnd"/>
            <w:r w:rsidR="00D84A05" w:rsidRPr="00B26AAD">
              <w:rPr>
                <w:rFonts w:ascii="Times New Roman" w:hAnsi="Times New Roman"/>
                <w:b/>
                <w:bCs/>
                <w:szCs w:val="24"/>
                <w:lang w:val="en-US"/>
              </w:rPr>
              <w:t xml:space="preserve"> </w:t>
            </w:r>
            <w:proofErr w:type="spellStart"/>
            <w:r w:rsidR="00D84A05" w:rsidRPr="00B26AAD">
              <w:rPr>
                <w:rFonts w:ascii="Times New Roman" w:hAnsi="Times New Roman"/>
                <w:b/>
                <w:bCs/>
                <w:szCs w:val="24"/>
                <w:lang w:val="en-US"/>
              </w:rPr>
              <w:t>deschisă</w:t>
            </w:r>
            <w:proofErr w:type="spellEnd"/>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E8529D" w:rsidRDefault="00E8529D" w:rsidP="00DB2221">
            <w:pPr>
              <w:rPr>
                <w:b/>
                <w:i/>
              </w:rPr>
            </w:pPr>
            <w:r w:rsidRPr="00E8529D">
              <w:rPr>
                <w:b/>
                <w:i/>
              </w:rPr>
              <w:t>45233120-6</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7D4BF8">
            <w:pPr>
              <w:pStyle w:val="a7"/>
              <w:rPr>
                <w:b/>
                <w:i/>
                <w:szCs w:val="22"/>
              </w:rPr>
            </w:pPr>
            <w:proofErr w:type="spellStart"/>
            <w:r w:rsidRPr="00B26AAD">
              <w:rPr>
                <w:b/>
                <w:i/>
                <w:lang w:val="en-US"/>
              </w:rPr>
              <w:t>Programul</w:t>
            </w:r>
            <w:proofErr w:type="spellEnd"/>
            <w:r w:rsidRPr="00B26AAD">
              <w:rPr>
                <w:b/>
                <w:i/>
                <w:lang w:val="en-US"/>
              </w:rPr>
              <w:t xml:space="preserve"> </w:t>
            </w:r>
            <w:proofErr w:type="spellStart"/>
            <w:r w:rsidRPr="00B26AAD">
              <w:rPr>
                <w:b/>
                <w:i/>
                <w:lang w:val="en-US"/>
              </w:rPr>
              <w:t>privind</w:t>
            </w:r>
            <w:proofErr w:type="spellEnd"/>
            <w:r w:rsidRPr="00B26AAD">
              <w:rPr>
                <w:b/>
                <w:i/>
                <w:lang w:val="en-US"/>
              </w:rPr>
              <w:t xml:space="preserve"> </w:t>
            </w:r>
            <w:proofErr w:type="spellStart"/>
            <w:r w:rsidRPr="00B26AAD">
              <w:rPr>
                <w:b/>
                <w:i/>
                <w:lang w:val="en-US"/>
              </w:rPr>
              <w:t>repartizarea</w:t>
            </w:r>
            <w:proofErr w:type="spellEnd"/>
            <w:r w:rsidRPr="00B26AAD">
              <w:rPr>
                <w:b/>
                <w:i/>
                <w:lang w:val="en-US"/>
              </w:rPr>
              <w:t xml:space="preserve"> </w:t>
            </w:r>
            <w:proofErr w:type="spellStart"/>
            <w:r w:rsidRPr="00B26AAD">
              <w:rPr>
                <w:b/>
                <w:i/>
                <w:lang w:val="en-US"/>
              </w:rPr>
              <w:t>mijloacelor</w:t>
            </w:r>
            <w:proofErr w:type="spellEnd"/>
            <w:r w:rsidRPr="00B26AAD">
              <w:rPr>
                <w:b/>
                <w:i/>
                <w:lang w:val="en-US"/>
              </w:rPr>
              <w:t xml:space="preserve"> </w:t>
            </w:r>
            <w:proofErr w:type="spellStart"/>
            <w:r w:rsidRPr="00B26AAD">
              <w:rPr>
                <w:b/>
                <w:i/>
                <w:lang w:val="en-US"/>
              </w:rPr>
              <w:t>fondului</w:t>
            </w:r>
            <w:proofErr w:type="spellEnd"/>
            <w:r w:rsidRPr="00B26AAD">
              <w:rPr>
                <w:b/>
                <w:i/>
                <w:lang w:val="en-US"/>
              </w:rPr>
              <w:t xml:space="preserve"> </w:t>
            </w:r>
            <w:proofErr w:type="spellStart"/>
            <w:r w:rsidRPr="00B26AAD">
              <w:rPr>
                <w:b/>
                <w:i/>
                <w:lang w:val="en-US"/>
              </w:rPr>
              <w:t>rutier</w:t>
            </w:r>
            <w:proofErr w:type="spellEnd"/>
            <w:r w:rsidRPr="00B26AAD">
              <w:rPr>
                <w:b/>
                <w:i/>
                <w:lang w:val="en-US"/>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 nu se aplică</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Contract de achiziție rezervat atelierelor </w:t>
            </w:r>
            <w:r w:rsidRPr="0062797B">
              <w:rPr>
                <w:szCs w:val="24"/>
              </w:rPr>
              <w:lastRenderedPageBreak/>
              <w:t>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lastRenderedPageBreak/>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proofErr w:type="spellStart"/>
            <w:r w:rsidRPr="0062797B">
              <w:t>Listă</w:t>
            </w:r>
            <w:proofErr w:type="spellEnd"/>
            <w:r w:rsidRPr="0062797B">
              <w:t xml:space="preserve"> </w:t>
            </w:r>
            <w:proofErr w:type="spellStart"/>
            <w:r w:rsidRPr="0062797B">
              <w:t>lucrărilor</w:t>
            </w:r>
            <w:proofErr w:type="spellEnd"/>
            <w:r w:rsidRPr="0062797B">
              <w:t xml:space="preserve"> </w:t>
            </w:r>
            <w:proofErr w:type="spellStart"/>
            <w:r w:rsidRPr="0062797B">
              <w:t>solicitate</w:t>
            </w:r>
            <w:proofErr w:type="spellEnd"/>
            <w:r w:rsidRPr="0062797B">
              <w:t xml:space="preserve"> </w:t>
            </w:r>
            <w:proofErr w:type="spellStart"/>
            <w:r w:rsidRPr="0062797B">
              <w:t>și</w:t>
            </w:r>
            <w:proofErr w:type="spellEnd"/>
            <w:r w:rsidRPr="0062797B">
              <w:t xml:space="preserve"> </w:t>
            </w:r>
            <w:proofErr w:type="spellStart"/>
            <w:r w:rsidRPr="0062797B">
              <w:t>specificații</w:t>
            </w:r>
            <w:proofErr w:type="spellEnd"/>
            <w:r w:rsidRPr="0062797B">
              <w:t xml:space="preserve"> </w:t>
            </w:r>
            <w:proofErr w:type="spellStart"/>
            <w:r w:rsidRPr="0062797B">
              <w:t>tehnice</w:t>
            </w:r>
            <w:proofErr w:type="spellEnd"/>
            <w:r w:rsidRPr="0062797B">
              <w:t>:</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proofErr w:type="spellStart"/>
      <w:r w:rsidRPr="0062797B">
        <w:t>Criterii</w:t>
      </w:r>
      <w:proofErr w:type="spellEnd"/>
      <w:r w:rsidRPr="0062797B">
        <w:t xml:space="preserve"> </w:t>
      </w:r>
      <w:proofErr w:type="spellStart"/>
      <w:r w:rsidRPr="0062797B">
        <w:t>și</w:t>
      </w:r>
      <w:proofErr w:type="spellEnd"/>
      <w:r w:rsidRPr="0062797B">
        <w:t xml:space="preserve"> </w:t>
      </w:r>
      <w:proofErr w:type="spellStart"/>
      <w:r w:rsidRPr="0062797B">
        <w:t>cerințe</w:t>
      </w:r>
      <w:proofErr w:type="spellEnd"/>
      <w:r w:rsidRPr="0062797B">
        <w:t xml:space="preserve"> de </w:t>
      </w:r>
      <w:proofErr w:type="spellStart"/>
      <w:r w:rsidRPr="0062797B">
        <w:t>calificare</w:t>
      </w:r>
      <w:bookmarkEnd w:id="272"/>
      <w:bookmarkEnd w:id="273"/>
      <w:proofErr w:type="spellEnd"/>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proofErr w:type="spellStart"/>
            <w:r w:rsidRPr="0062797B">
              <w:rPr>
                <w:b/>
                <w:szCs w:val="24"/>
              </w:rPr>
              <w:t>Obl</w:t>
            </w:r>
            <w:proofErr w:type="spellEnd"/>
            <w:r w:rsidRPr="0062797B">
              <w:rPr>
                <w:b/>
                <w:szCs w:val="24"/>
              </w:rPr>
              <w:t>.</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DC0429">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DC0429">
              <w:rPr>
                <w:rFonts w:eastAsia="PMingLiU"/>
                <w:lang w:eastAsia="zh-CN"/>
              </w:rPr>
              <w:t>6</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167A2F" w:rsidP="00233A42">
            <w:pPr>
              <w:pStyle w:val="21"/>
              <w:tabs>
                <w:tab w:val="left" w:pos="1080"/>
              </w:tabs>
              <w:ind w:firstLine="0"/>
              <w:rPr>
                <w:i/>
                <w:iCs/>
                <w:color w:val="FF0000"/>
                <w:szCs w:val="24"/>
              </w:rPr>
            </w:pPr>
            <w:r>
              <w:rPr>
                <w:lang w:val="en-US"/>
              </w:rPr>
              <w:t>53</w:t>
            </w:r>
            <w:proofErr w:type="gramStart"/>
            <w:r>
              <w:rPr>
                <w:lang w:val="en-US"/>
              </w:rPr>
              <w:t>,6</w:t>
            </w:r>
            <w:proofErr w:type="gramEnd"/>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 xml:space="preserve">Demonstrarea accesului la personal/ un </w:t>
            </w:r>
            <w:r w:rsidRPr="0062797B">
              <w:rPr>
                <w:rStyle w:val="12"/>
              </w:rPr>
              <w:lastRenderedPageBreak/>
              <w:t>organism tehnic de specialitate, care să 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lastRenderedPageBreak/>
              <w:t xml:space="preserve">Documente prin care se demonstrează că </w:t>
            </w:r>
            <w:r w:rsidRPr="0062797B">
              <w:rPr>
                <w:rStyle w:val="12"/>
              </w:rPr>
              <w:lastRenderedPageBreak/>
              <w:t>operatorul economic are acces la laboratoare 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lastRenderedPageBreak/>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4238E3">
            <w:pPr>
              <w:tabs>
                <w:tab w:val="left" w:pos="540"/>
                <w:tab w:val="left" w:pos="567"/>
              </w:tabs>
              <w:suppressAutoHyphens/>
            </w:pPr>
            <w:r w:rsidRPr="0062797B">
              <w:t>Certificate de calitate a principalelor materiale utlizate</w:t>
            </w:r>
            <w:r>
              <w:t xml:space="preserve"> </w:t>
            </w:r>
            <w:r>
              <w:rPr>
                <w:rFonts w:eastAsia="PMingLiU"/>
                <w:bCs/>
                <w:i/>
                <w:lang w:eastAsia="zh-CN"/>
              </w:rPr>
              <w:t xml:space="preserve">[beton, </w:t>
            </w:r>
            <w:r w:rsidR="00167A2F">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proofErr w:type="spellStart"/>
      <w:r w:rsidRPr="0062797B">
        <w:t>Pregătirea</w:t>
      </w:r>
      <w:proofErr w:type="spellEnd"/>
      <w:r w:rsidRPr="0062797B">
        <w:t xml:space="preserve"> </w:t>
      </w:r>
      <w:proofErr w:type="spellStart"/>
      <w:r w:rsidRPr="0062797B">
        <w:t>ofertelor</w:t>
      </w:r>
      <w:bookmarkEnd w:id="275"/>
      <w:proofErr w:type="spellEnd"/>
    </w:p>
    <w:p w:rsidR="00D34354" w:rsidRPr="0062797B" w:rsidRDefault="00D34354" w:rsidP="00D34354"/>
    <w:tbl>
      <w:tblPr>
        <w:tblW w:w="9747" w:type="dxa"/>
        <w:tblLayout w:type="fixed"/>
        <w:tblLook w:val="04A0"/>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O"/>
              </w:rPr>
              <w:t>B.C.</w:t>
            </w:r>
            <w:r w:rsidRPr="00B259B8">
              <w:rPr>
                <w:i/>
              </w:rPr>
              <w:t>”Moldindconbank”</w:t>
            </w:r>
            <w:r w:rsidRPr="00B259B8">
              <w:rPr>
                <w:i/>
                <w:lang w:val="ro-MO"/>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O"/>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912C6F">
            <w:pPr>
              <w:tabs>
                <w:tab w:val="left" w:pos="1152"/>
              </w:tabs>
              <w:suppressAutoHyphens/>
              <w:spacing w:before="120" w:after="120"/>
              <w:ind w:left="372"/>
              <w:rPr>
                <w:i/>
              </w:rPr>
            </w:pPr>
            <w:r w:rsidRPr="0062797B">
              <w:rPr>
                <w:i/>
                <w:sz w:val="22"/>
                <w:szCs w:val="22"/>
              </w:rPr>
              <w:t>cu nota “Pentru setul documentelor de licitaţie” sau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C0429" w:rsidP="00CA768B">
            <w:pPr>
              <w:tabs>
                <w:tab w:val="left" w:pos="372"/>
              </w:tabs>
              <w:suppressAutoHyphens/>
              <w:rPr>
                <w:b/>
                <w:i/>
              </w:rPr>
            </w:pPr>
            <w:r>
              <w:rPr>
                <w:b/>
                <w:i/>
                <w:sz w:val="22"/>
                <w:szCs w:val="22"/>
              </w:rPr>
              <w:t>24 (douăzeci și patru) luni calendaristice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CA768B" w:rsidRDefault="00CA768B" w:rsidP="00B23F14">
            <w:pPr>
              <w:tabs>
                <w:tab w:val="left" w:pos="372"/>
              </w:tabs>
              <w:suppressAutoHyphens/>
              <w:rPr>
                <w:b/>
                <w:i/>
              </w:rPr>
            </w:pPr>
            <w:r w:rsidRPr="00CA768B">
              <w:rPr>
                <w:b/>
                <w:bCs/>
                <w:i/>
              </w:rPr>
              <w:t xml:space="preserve">Drumul </w:t>
            </w:r>
            <w:r w:rsidR="004821CA" w:rsidRPr="004821CA">
              <w:rPr>
                <w:b/>
                <w:i/>
              </w:rPr>
              <w:t>R14 R6-Codrul Nou-Soroca-Unguri-fr. Cu Ucraina, (sector Unguri-frontieră cu Ucraina) km 0-7,7</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proofErr w:type="spellStart"/>
            <w:r w:rsidRPr="0062797B">
              <w:t>Depunerea</w:t>
            </w:r>
            <w:proofErr w:type="spellEnd"/>
            <w:r w:rsidRPr="0062797B">
              <w:t xml:space="preserve"> </w:t>
            </w:r>
            <w:proofErr w:type="spellStart"/>
            <w:r w:rsidRPr="0062797B">
              <w:t>și</w:t>
            </w:r>
            <w:proofErr w:type="spellEnd"/>
            <w:r w:rsidRPr="0062797B">
              <w:t xml:space="preserve"> </w:t>
            </w:r>
            <w:proofErr w:type="spellStart"/>
            <w:r w:rsidRPr="0062797B">
              <w:t>deschiderea</w:t>
            </w:r>
            <w:proofErr w:type="spellEnd"/>
            <w:r w:rsidRPr="0062797B">
              <w:t xml:space="preserve"> </w:t>
            </w:r>
            <w:proofErr w:type="spellStart"/>
            <w:r w:rsidRPr="0062797B">
              <w:t>ofertelor</w:t>
            </w:r>
            <w:bookmarkEnd w:id="276"/>
            <w:bookmarkEnd w:id="277"/>
            <w:proofErr w:type="spellEnd"/>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proofErr w:type="spellStart"/>
            <w:r w:rsidRPr="0062797B">
              <w:t>Evaluarea</w:t>
            </w:r>
            <w:proofErr w:type="spellEnd"/>
            <w:r w:rsidRPr="0062797B">
              <w:t xml:space="preserve"> </w:t>
            </w:r>
            <w:proofErr w:type="spellStart"/>
            <w:r w:rsidRPr="0062797B">
              <w:t>și</w:t>
            </w:r>
            <w:proofErr w:type="spellEnd"/>
            <w:r w:rsidRPr="0062797B">
              <w:t xml:space="preserve"> </w:t>
            </w:r>
            <w:proofErr w:type="spellStart"/>
            <w:r w:rsidRPr="0062797B">
              <w:t>compararea</w:t>
            </w:r>
            <w:proofErr w:type="spellEnd"/>
            <w:r w:rsidRPr="0062797B">
              <w:t xml:space="preserve"> </w:t>
            </w:r>
            <w:proofErr w:type="spellStart"/>
            <w:r w:rsidRPr="0062797B">
              <w:t>ofertelor</w:t>
            </w:r>
            <w:bookmarkEnd w:id="278"/>
            <w:bookmarkEnd w:id="279"/>
            <w:proofErr w:type="spellEnd"/>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proofErr w:type="spellStart"/>
            <w:r w:rsidRPr="0062797B">
              <w:t>Adjudecarea</w:t>
            </w:r>
            <w:proofErr w:type="spellEnd"/>
            <w:r w:rsidRPr="0062797B">
              <w:t xml:space="preserve"> </w:t>
            </w:r>
            <w:proofErr w:type="spellStart"/>
            <w:r w:rsidRPr="0062797B">
              <w:t>contractului</w:t>
            </w:r>
            <w:bookmarkEnd w:id="280"/>
            <w:bookmarkEnd w:id="281"/>
            <w:proofErr w:type="spellEnd"/>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 xml:space="preserve">Suma </w:t>
            </w:r>
            <w:proofErr w:type="spellStart"/>
            <w:r w:rsidRPr="0062797B">
              <w:rPr>
                <w:rFonts w:ascii="Times New Roman" w:hAnsi="Times New Roman"/>
                <w:sz w:val="22"/>
                <w:szCs w:val="22"/>
              </w:rPr>
              <w:t>Garanţiei</w:t>
            </w:r>
            <w:proofErr w:type="spellEnd"/>
            <w:r w:rsidRPr="0062797B">
              <w:rPr>
                <w:rFonts w:ascii="Times New Roman" w:hAnsi="Times New Roman"/>
                <w:sz w:val="22"/>
                <w:szCs w:val="22"/>
              </w:rPr>
              <w:t xml:space="preserve"> de </w:t>
            </w:r>
            <w:proofErr w:type="spellStart"/>
            <w:r w:rsidRPr="0062797B">
              <w:rPr>
                <w:rFonts w:ascii="Times New Roman" w:hAnsi="Times New Roman"/>
                <w:sz w:val="22"/>
                <w:szCs w:val="22"/>
              </w:rPr>
              <w:t>bună</w:t>
            </w:r>
            <w:proofErr w:type="spellEnd"/>
            <w:r w:rsidRPr="0062797B">
              <w:rPr>
                <w:rFonts w:ascii="Times New Roman" w:hAnsi="Times New Roman"/>
                <w:sz w:val="22"/>
                <w:szCs w:val="22"/>
              </w:rPr>
              <w:t xml:space="preserve"> </w:t>
            </w:r>
            <w:proofErr w:type="spellStart"/>
            <w:r w:rsidRPr="0062797B">
              <w:rPr>
                <w:rFonts w:ascii="Times New Roman" w:hAnsi="Times New Roman"/>
                <w:sz w:val="22"/>
                <w:szCs w:val="22"/>
              </w:rPr>
              <w:t>executare</w:t>
            </w:r>
            <w:proofErr w:type="spellEnd"/>
            <w:r w:rsidRPr="0062797B">
              <w:rPr>
                <w:rFonts w:ascii="Times New Roman" w:hAnsi="Times New Roman"/>
                <w:sz w:val="22"/>
                <w:szCs w:val="22"/>
              </w:rPr>
              <w:t xml:space="preserve"> (se </w:t>
            </w:r>
            <w:proofErr w:type="spellStart"/>
            <w:r w:rsidRPr="0062797B">
              <w:rPr>
                <w:rFonts w:ascii="Times New Roman" w:hAnsi="Times New Roman"/>
                <w:sz w:val="22"/>
                <w:szCs w:val="22"/>
              </w:rPr>
              <w:t>stabileşte</w:t>
            </w:r>
            <w:proofErr w:type="spellEnd"/>
            <w:r w:rsidRPr="0062797B">
              <w:rPr>
                <w:rFonts w:ascii="Times New Roman" w:hAnsi="Times New Roman"/>
                <w:sz w:val="22"/>
                <w:szCs w:val="22"/>
              </w:rPr>
              <w:t xml:space="preserve"> </w:t>
            </w:r>
            <w:proofErr w:type="spellStart"/>
            <w:r w:rsidRPr="0062797B">
              <w:rPr>
                <w:rFonts w:ascii="Times New Roman" w:hAnsi="Times New Roman"/>
                <w:sz w:val="22"/>
                <w:szCs w:val="22"/>
              </w:rPr>
              <w:t>procentual</w:t>
            </w:r>
            <w:proofErr w:type="spellEnd"/>
            <w:r w:rsidRPr="0062797B">
              <w:rPr>
                <w:rFonts w:ascii="Times New Roman" w:hAnsi="Times New Roman"/>
                <w:sz w:val="22"/>
                <w:szCs w:val="22"/>
              </w:rPr>
              <w:t xml:space="preserve"> din </w:t>
            </w:r>
            <w:proofErr w:type="spellStart"/>
            <w:r w:rsidRPr="0062797B">
              <w:rPr>
                <w:rFonts w:ascii="Times New Roman" w:hAnsi="Times New Roman"/>
                <w:sz w:val="22"/>
                <w:szCs w:val="22"/>
              </w:rPr>
              <w:t>preţul</w:t>
            </w:r>
            <w:proofErr w:type="spellEnd"/>
            <w:r w:rsidRPr="0062797B">
              <w:rPr>
                <w:rFonts w:ascii="Times New Roman" w:hAnsi="Times New Roman"/>
                <w:sz w:val="22"/>
                <w:szCs w:val="22"/>
              </w:rPr>
              <w:t xml:space="preserve"> </w:t>
            </w:r>
            <w:proofErr w:type="spellStart"/>
            <w:r w:rsidRPr="0062797B">
              <w:rPr>
                <w:rFonts w:ascii="Times New Roman" w:hAnsi="Times New Roman"/>
                <w:sz w:val="22"/>
                <w:szCs w:val="22"/>
              </w:rPr>
              <w:t>contractului</w:t>
            </w:r>
            <w:proofErr w:type="spellEnd"/>
            <w:r w:rsidRPr="0062797B">
              <w:rPr>
                <w:rFonts w:ascii="Times New Roman" w:hAnsi="Times New Roman"/>
                <w:sz w:val="22"/>
                <w:szCs w:val="22"/>
              </w:rPr>
              <w:t xml:space="preserve"> </w:t>
            </w:r>
            <w:proofErr w:type="spellStart"/>
            <w:r w:rsidRPr="0062797B">
              <w:rPr>
                <w:rFonts w:ascii="Times New Roman" w:hAnsi="Times New Roman"/>
                <w:sz w:val="22"/>
                <w:szCs w:val="22"/>
              </w:rPr>
              <w:t>adjudecat</w:t>
            </w:r>
            <w:proofErr w:type="spellEnd"/>
            <w:r w:rsidRPr="0062797B">
              <w:rPr>
                <w:rFonts w:ascii="Times New Roman" w:hAnsi="Times New Roman"/>
                <w:sz w:val="22"/>
                <w:szCs w:val="22"/>
              </w:rPr>
              <w: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C4A84">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cu termenul de valabilitate 90 (nouăzeci) zile calendaristice după termenul de execuție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O"/>
              </w:rPr>
              <w:t>B.C.</w:t>
            </w:r>
            <w:r w:rsidRPr="00B259B8">
              <w:rPr>
                <w:i/>
              </w:rPr>
              <w:t>”Moldindconbank”</w:t>
            </w:r>
            <w:r w:rsidRPr="00B259B8">
              <w:rPr>
                <w:i/>
                <w:lang w:val="ro-MO"/>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O"/>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proofErr w:type="spellStart"/>
            <w:r w:rsidRPr="0062797B">
              <w:rPr>
                <w:rFonts w:ascii="Times New Roman" w:hAnsi="Times New Roman"/>
                <w:sz w:val="22"/>
                <w:szCs w:val="22"/>
              </w:rPr>
              <w:t>Numărul</w:t>
            </w:r>
            <w:proofErr w:type="spellEnd"/>
            <w:r w:rsidRPr="0062797B">
              <w:rPr>
                <w:rFonts w:ascii="Times New Roman" w:hAnsi="Times New Roman"/>
                <w:sz w:val="22"/>
                <w:szCs w:val="22"/>
              </w:rPr>
              <w:t xml:space="preserve"> maxim de </w:t>
            </w:r>
            <w:proofErr w:type="spellStart"/>
            <w:r w:rsidRPr="0062797B">
              <w:rPr>
                <w:rFonts w:ascii="Times New Roman" w:hAnsi="Times New Roman"/>
                <w:sz w:val="22"/>
                <w:szCs w:val="22"/>
              </w:rPr>
              <w:t>zile</w:t>
            </w:r>
            <w:proofErr w:type="spellEnd"/>
            <w:r w:rsidRPr="0062797B">
              <w:rPr>
                <w:rFonts w:ascii="Times New Roman" w:hAnsi="Times New Roman"/>
                <w:sz w:val="22"/>
                <w:szCs w:val="22"/>
              </w:rPr>
              <w:t xml:space="preserve"> </w:t>
            </w:r>
            <w:proofErr w:type="spellStart"/>
            <w:r w:rsidRPr="0062797B">
              <w:rPr>
                <w:rFonts w:ascii="Times New Roman" w:hAnsi="Times New Roman"/>
                <w:sz w:val="22"/>
                <w:szCs w:val="22"/>
              </w:rPr>
              <w:t>pentru</w:t>
            </w:r>
            <w:proofErr w:type="spellEnd"/>
            <w:r w:rsidRPr="0062797B">
              <w:rPr>
                <w:rFonts w:ascii="Times New Roman" w:hAnsi="Times New Roman"/>
                <w:sz w:val="22"/>
                <w:szCs w:val="22"/>
              </w:rPr>
              <w:t xml:space="preserve"> </w:t>
            </w:r>
            <w:proofErr w:type="spellStart"/>
            <w:r w:rsidRPr="0062797B">
              <w:rPr>
                <w:rFonts w:ascii="Times New Roman" w:hAnsi="Times New Roman"/>
                <w:sz w:val="22"/>
                <w:szCs w:val="22"/>
              </w:rPr>
              <w:t>semnarea</w:t>
            </w:r>
            <w:proofErr w:type="spellEnd"/>
            <w:r w:rsidRPr="0062797B">
              <w:rPr>
                <w:rFonts w:ascii="Times New Roman" w:hAnsi="Times New Roman"/>
                <w:sz w:val="22"/>
                <w:szCs w:val="22"/>
              </w:rPr>
              <w:t xml:space="preserve"> </w:t>
            </w:r>
            <w:proofErr w:type="spellStart"/>
            <w:r w:rsidRPr="0062797B">
              <w:rPr>
                <w:rFonts w:ascii="Times New Roman" w:hAnsi="Times New Roman"/>
                <w:sz w:val="22"/>
                <w:szCs w:val="22"/>
              </w:rPr>
              <w:t>şi</w:t>
            </w:r>
            <w:proofErr w:type="spellEnd"/>
            <w:r w:rsidRPr="0062797B">
              <w:rPr>
                <w:rFonts w:ascii="Times New Roman" w:hAnsi="Times New Roman"/>
                <w:sz w:val="22"/>
                <w:szCs w:val="22"/>
              </w:rPr>
              <w:t xml:space="preserve"> </w:t>
            </w:r>
            <w:proofErr w:type="spellStart"/>
            <w:r w:rsidRPr="0062797B">
              <w:rPr>
                <w:rFonts w:ascii="Times New Roman" w:hAnsi="Times New Roman"/>
                <w:sz w:val="22"/>
                <w:szCs w:val="22"/>
              </w:rPr>
              <w:t>prezentarea</w:t>
            </w:r>
            <w:proofErr w:type="spellEnd"/>
            <w:r w:rsidRPr="0062797B">
              <w:rPr>
                <w:rFonts w:ascii="Times New Roman" w:hAnsi="Times New Roman"/>
                <w:sz w:val="22"/>
                <w:szCs w:val="22"/>
              </w:rPr>
              <w:t xml:space="preserve"> </w:t>
            </w:r>
            <w:proofErr w:type="spellStart"/>
            <w:r w:rsidRPr="0062797B">
              <w:rPr>
                <w:rFonts w:ascii="Times New Roman" w:hAnsi="Times New Roman"/>
                <w:sz w:val="22"/>
                <w:szCs w:val="22"/>
              </w:rPr>
              <w:t>contractului</w:t>
            </w:r>
            <w:proofErr w:type="spellEnd"/>
            <w:r w:rsidRPr="0062797B">
              <w:rPr>
                <w:rFonts w:ascii="Times New Roman" w:hAnsi="Times New Roman"/>
                <w:sz w:val="22"/>
                <w:szCs w:val="22"/>
              </w:rPr>
              <w:t xml:space="preserve"> </w:t>
            </w:r>
            <w:proofErr w:type="spellStart"/>
            <w:r w:rsidRPr="0062797B">
              <w:rPr>
                <w:rFonts w:ascii="Times New Roman" w:hAnsi="Times New Roman"/>
                <w:sz w:val="22"/>
                <w:szCs w:val="22"/>
              </w:rPr>
              <w:t>către</w:t>
            </w:r>
            <w:proofErr w:type="spellEnd"/>
            <w:r w:rsidRPr="0062797B">
              <w:rPr>
                <w:rFonts w:ascii="Times New Roman" w:hAnsi="Times New Roman"/>
                <w:sz w:val="22"/>
                <w:szCs w:val="22"/>
              </w:rPr>
              <w:t xml:space="preserve"> </w:t>
            </w:r>
            <w:proofErr w:type="spellStart"/>
            <w:r w:rsidRPr="0062797B">
              <w:rPr>
                <w:rFonts w:ascii="Times New Roman" w:hAnsi="Times New Roman"/>
                <w:sz w:val="22"/>
                <w:szCs w:val="22"/>
              </w:rPr>
              <w:t>autoritatea</w:t>
            </w:r>
            <w:proofErr w:type="spellEnd"/>
            <w:r w:rsidRPr="0062797B">
              <w:rPr>
                <w:rFonts w:ascii="Times New Roman" w:hAnsi="Times New Roman"/>
                <w:sz w:val="22"/>
                <w:szCs w:val="22"/>
              </w:rPr>
              <w:t xml:space="preserve"> </w:t>
            </w:r>
            <w:proofErr w:type="spellStart"/>
            <w:r w:rsidRPr="0062797B">
              <w:rPr>
                <w:rFonts w:ascii="Times New Roman" w:hAnsi="Times New Roman"/>
                <w:sz w:val="22"/>
                <w:szCs w:val="22"/>
              </w:rPr>
              <w:t>contractantă</w:t>
            </w:r>
            <w:proofErr w:type="spellEnd"/>
            <w:r w:rsidRPr="0062797B">
              <w:rPr>
                <w:rFonts w:ascii="Times New Roman" w:hAnsi="Times New Roman"/>
                <w:sz w:val="22"/>
                <w:szCs w:val="22"/>
              </w:rPr>
              <w: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Default="00D34354" w:rsidP="00D34354"/>
    <w:p w:rsidR="004821CA" w:rsidRPr="0062797B" w:rsidRDefault="004821CA"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Default="00D34354" w:rsidP="00D34354">
      <w:pPr>
        <w:ind w:left="-142" w:right="-144"/>
        <w:rPr>
          <w:b/>
          <w:bCs/>
          <w:sz w:val="22"/>
          <w:szCs w:val="22"/>
        </w:rPr>
      </w:pPr>
    </w:p>
    <w:p w:rsidR="004821CA" w:rsidRDefault="004821CA" w:rsidP="00D34354">
      <w:pPr>
        <w:ind w:left="-142" w:right="-144"/>
        <w:rPr>
          <w:b/>
          <w:bCs/>
          <w:sz w:val="22"/>
          <w:szCs w:val="22"/>
        </w:rPr>
      </w:pPr>
    </w:p>
    <w:p w:rsidR="004821CA" w:rsidRPr="0062797B" w:rsidRDefault="004821CA"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6"/>
        <w:gridCol w:w="8186"/>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Lista subcontractanților și partea/părțile din contract care sunt îndeplinite de </w:t>
            </w:r>
            <w:r w:rsidRPr="0062797B">
              <w:rPr>
                <w:rFonts w:eastAsia="PMingLiU"/>
                <w:lang w:eastAsia="zh-CN"/>
              </w:rPr>
              <w:lastRenderedPageBreak/>
              <w:t>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2. Coletul sigilat şi marcat în mod vizibil, </w:t>
      </w:r>
      <w:proofErr w:type="spellStart"/>
      <w:r w:rsidRPr="0062797B">
        <w:rPr>
          <w:szCs w:val="24"/>
        </w:rPr>
        <w:t>conţinînd</w:t>
      </w:r>
      <w:proofErr w:type="spellEnd"/>
      <w:r w:rsidRPr="0062797B">
        <w:rPr>
          <w:szCs w:val="24"/>
        </w:rPr>
        <w:t>:</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w:t>
      </w:r>
      <w:proofErr w:type="spellStart"/>
      <w:r w:rsidRPr="0062797B">
        <w:rPr>
          <w:szCs w:val="24"/>
        </w:rPr>
        <w:t>d</w:t>
      </w:r>
      <w:r w:rsidR="00CC57BE" w:rsidRPr="0062797B">
        <w:rPr>
          <w:szCs w:val="24"/>
        </w:rPr>
        <w:t>i</w:t>
      </w:r>
      <w:r w:rsidRPr="0062797B">
        <w:rPr>
          <w:szCs w:val="24"/>
        </w:rPr>
        <w:t>numirea</w:t>
      </w:r>
      <w:proofErr w:type="spellEnd"/>
      <w:r w:rsidRPr="0062797B">
        <w:rPr>
          <w:szCs w:val="24"/>
        </w:rPr>
        <w:t xml:space="preserve">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proofErr w:type="spellStart"/>
      <w:r w:rsidRPr="0062797B">
        <w:rPr>
          <w:szCs w:val="24"/>
        </w:rPr>
        <w:t>Examinînd</w:t>
      </w:r>
      <w:proofErr w:type="spellEnd"/>
      <w:r w:rsidRPr="0062797B">
        <w:rPr>
          <w:szCs w:val="24"/>
        </w:rPr>
        <w:t xml:space="preserve">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 xml:space="preserve">Ne angajăm ca, în cazul în care oferta noastră este stabilită </w:t>
      </w:r>
      <w:proofErr w:type="spellStart"/>
      <w:r w:rsidRPr="0062797B">
        <w:rPr>
          <w:szCs w:val="24"/>
        </w:rPr>
        <w:t>cîştigătoare</w:t>
      </w:r>
      <w:proofErr w:type="spellEnd"/>
      <w:r w:rsidRPr="0062797B">
        <w:rPr>
          <w:szCs w:val="24"/>
        </w:rPr>
        <w:t xml:space="preserve">, să începem lucrările </w:t>
      </w:r>
      <w:proofErr w:type="spellStart"/>
      <w:r w:rsidRPr="0062797B">
        <w:rPr>
          <w:szCs w:val="24"/>
        </w:rPr>
        <w:t>cît</w:t>
      </w:r>
      <w:proofErr w:type="spellEnd"/>
      <w:r w:rsidRPr="0062797B">
        <w:rPr>
          <w:szCs w:val="24"/>
        </w:rPr>
        <w:t xml:space="preserve"> mai </w:t>
      </w:r>
      <w:proofErr w:type="spellStart"/>
      <w:r w:rsidRPr="0062797B">
        <w:rPr>
          <w:szCs w:val="24"/>
        </w:rPr>
        <w:t>curînd</w:t>
      </w:r>
      <w:proofErr w:type="spellEnd"/>
      <w:r w:rsidRPr="0062797B">
        <w:rPr>
          <w:szCs w:val="24"/>
        </w:rPr>
        <w:t xml:space="preserve">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w:t>
      </w:r>
      <w:proofErr w:type="spellStart"/>
      <w:r w:rsidRPr="0062797B">
        <w:rPr>
          <w:szCs w:val="24"/>
        </w:rPr>
        <w:t>pînă</w:t>
      </w:r>
      <w:proofErr w:type="spellEnd"/>
      <w:r w:rsidRPr="0062797B">
        <w:rPr>
          <w:szCs w:val="24"/>
        </w:rPr>
        <w:t xml:space="preserve">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w:t>
      </w:r>
      <w:proofErr w:type="spellStart"/>
      <w:r w:rsidRPr="0062797B">
        <w:rPr>
          <w:szCs w:val="24"/>
        </w:rPr>
        <w:t>rămîne</w:t>
      </w:r>
      <w:proofErr w:type="spellEnd"/>
      <w:r w:rsidRPr="0062797B">
        <w:rPr>
          <w:szCs w:val="24"/>
        </w:rPr>
        <w:t xml:space="preserv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 xml:space="preserve">acceptată </w:t>
      </w:r>
      <w:proofErr w:type="spellStart"/>
      <w:r w:rsidRPr="0062797B">
        <w:rPr>
          <w:szCs w:val="24"/>
        </w:rPr>
        <w:t>oricînd</w:t>
      </w:r>
      <w:proofErr w:type="spellEnd"/>
      <w:r w:rsidRPr="0062797B">
        <w:rPr>
          <w:szCs w:val="24"/>
        </w:rPr>
        <w:t xml:space="preserve">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proofErr w:type="spellStart"/>
      <w:r w:rsidRPr="0062797B">
        <w:rPr>
          <w:szCs w:val="24"/>
        </w:rPr>
        <w:t>Pînă</w:t>
      </w:r>
      <w:proofErr w:type="spellEnd"/>
      <w:r w:rsidRPr="0062797B">
        <w:rPr>
          <w:szCs w:val="24"/>
        </w:rPr>
        <w:t xml:space="preserve"> la încheierea, semnarea contractului de achiziţie publică această ofertă, împreună cu comunicarea transmisă de dumneavoastră, prin care oferta noastră este stabilită </w:t>
      </w:r>
      <w:proofErr w:type="spellStart"/>
      <w:r w:rsidRPr="0062797B">
        <w:rPr>
          <w:szCs w:val="24"/>
        </w:rPr>
        <w:t>cîştigătoare</w:t>
      </w:r>
      <w:proofErr w:type="spellEnd"/>
      <w:r w:rsidRPr="0062797B">
        <w:rPr>
          <w:szCs w:val="24"/>
        </w:rPr>
        <w:t>,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w:t>
      </w:r>
      <w:proofErr w:type="spellStart"/>
      <w:r w:rsidRPr="0062797B">
        <w:rPr>
          <w:szCs w:val="24"/>
        </w:rPr>
        <w:t>sînt</w:t>
      </w:r>
      <w:proofErr w:type="spellEnd"/>
      <w:r w:rsidRPr="0062797B">
        <w:rPr>
          <w:szCs w:val="24"/>
        </w:rPr>
        <w:t xml:space="preserve">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 xml:space="preserve">Am înţeles şi consimţim ca, în cazul în care oferta noastră este stabilită ca fiind </w:t>
      </w:r>
      <w:proofErr w:type="spellStart"/>
      <w:r w:rsidRPr="0062797B">
        <w:rPr>
          <w:szCs w:val="24"/>
        </w:rPr>
        <w:t>cîştigătoare</w:t>
      </w:r>
      <w:proofErr w:type="spellEnd"/>
      <w:r w:rsidRPr="0062797B">
        <w:rPr>
          <w:szCs w:val="24"/>
        </w:rPr>
        <w:t>,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 xml:space="preserve">Înţelegem că nu </w:t>
      </w:r>
      <w:proofErr w:type="spellStart"/>
      <w:r w:rsidRPr="0062797B">
        <w:rPr>
          <w:szCs w:val="24"/>
        </w:rPr>
        <w:t>sînteţi</w:t>
      </w:r>
      <w:proofErr w:type="spellEnd"/>
      <w:r w:rsidRPr="0062797B">
        <w:rPr>
          <w:szCs w:val="24"/>
        </w:rPr>
        <w:t xml:space="preserve">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mobilizare (durata de la data primirii dispoziţiei de începere a lucrărilor </w:t>
      </w:r>
      <w:proofErr w:type="spellStart"/>
      <w:r w:rsidRPr="0062797B">
        <w:rPr>
          <w:szCs w:val="24"/>
        </w:rPr>
        <w:t>pînă</w:t>
      </w:r>
      <w:proofErr w:type="spellEnd"/>
      <w:r w:rsidRPr="0062797B">
        <w:rPr>
          <w:szCs w:val="24"/>
        </w:rPr>
        <w:t xml:space="preserve">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 xml:space="preserve">subsemnaţii______________________________________________________________, </w:t>
      </w:r>
      <w:proofErr w:type="spellStart"/>
      <w:r w:rsidRPr="0062797B">
        <w:rPr>
          <w:szCs w:val="24"/>
        </w:rPr>
        <w:t>avînd</w:t>
      </w:r>
      <w:proofErr w:type="spellEnd"/>
      <w:r w:rsidRPr="0062797B">
        <w:rPr>
          <w:szCs w:val="24"/>
        </w:rPr>
        <w:t xml:space="preserve">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 xml:space="preserve">Oferta sa fiind stabilită </w:t>
      </w:r>
      <w:proofErr w:type="spellStart"/>
      <w:r w:rsidRPr="0062797B">
        <w:rPr>
          <w:szCs w:val="24"/>
        </w:rPr>
        <w:t>cîştigătoare</w:t>
      </w:r>
      <w:proofErr w:type="spellEnd"/>
      <w:r w:rsidRPr="0062797B">
        <w:rPr>
          <w:szCs w:val="24"/>
        </w:rPr>
        <w:t>,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 xml:space="preserve">Oferta sa fiind stabilită </w:t>
      </w:r>
      <w:proofErr w:type="spellStart"/>
      <w:r w:rsidRPr="0062797B">
        <w:rPr>
          <w:szCs w:val="24"/>
        </w:rPr>
        <w:t>cîştigătoare</w:t>
      </w:r>
      <w:proofErr w:type="spellEnd"/>
      <w:r w:rsidRPr="0062797B">
        <w:rPr>
          <w:szCs w:val="24"/>
        </w:rPr>
        <w:t>,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 xml:space="preserve">Prezenta garanţie este valabilă </w:t>
      </w:r>
      <w:proofErr w:type="spellStart"/>
      <w:r w:rsidRPr="0062797B">
        <w:rPr>
          <w:szCs w:val="24"/>
        </w:rPr>
        <w:t>pănă</w:t>
      </w:r>
      <w:proofErr w:type="spellEnd"/>
      <w:r w:rsidRPr="0062797B">
        <w:rPr>
          <w:szCs w:val="24"/>
        </w:rPr>
        <w:t xml:space="preserve">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4"/>
        <w:gridCol w:w="3945"/>
        <w:gridCol w:w="2425"/>
        <w:gridCol w:w="2426"/>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tblPr>
      <w:tblGrid>
        <w:gridCol w:w="558"/>
        <w:gridCol w:w="1032"/>
        <w:gridCol w:w="1975"/>
        <w:gridCol w:w="1877"/>
        <w:gridCol w:w="1289"/>
        <w:gridCol w:w="1188"/>
        <w:gridCol w:w="1543"/>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6"/>
        <w:gridCol w:w="1476"/>
        <w:gridCol w:w="1884"/>
        <w:gridCol w:w="1953"/>
        <w:gridCol w:w="1992"/>
        <w:gridCol w:w="1709"/>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5"/>
        <w:gridCol w:w="3126"/>
        <w:gridCol w:w="1984"/>
        <w:gridCol w:w="1590"/>
        <w:gridCol w:w="2155"/>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D34354" w:rsidRPr="0062797B" w:rsidRDefault="00D34354" w:rsidP="00D34354">
      <w:pPr>
        <w:ind w:firstLine="709"/>
        <w:jc w:val="both"/>
      </w:pPr>
    </w:p>
    <w:p w:rsidR="00526927" w:rsidRPr="008479CE" w:rsidRDefault="00526927" w:rsidP="00526927">
      <w:pPr>
        <w:jc w:val="both"/>
        <w:rPr>
          <w:bCs/>
          <w:sz w:val="28"/>
          <w:szCs w:val="28"/>
          <w:lang w:val="en-US"/>
        </w:rPr>
      </w:pPr>
      <w:r w:rsidRPr="00526927">
        <w:rPr>
          <w:b/>
        </w:rPr>
        <w:t>Obiectul:</w:t>
      </w:r>
      <w:r w:rsidRPr="00526927">
        <w:t xml:space="preserve"> lucrări </w:t>
      </w:r>
      <w:r w:rsidR="004821CA" w:rsidRPr="004821CA">
        <w:t>de construcție a drumului R14 R6-Codrul Nou-Soroca-Unguri-fr. Cu Ucraina, (sector Unguri-frontieră cu Ucraina) km 0-7,7</w:t>
      </w:r>
      <w:r w:rsidR="008479CE" w:rsidRPr="008479CE">
        <w:t>.</w:t>
      </w:r>
      <w:r w:rsidR="004821CA" w:rsidRPr="004821CA">
        <w:rPr>
          <w:i/>
        </w:rPr>
        <w:t xml:space="preserve"> </w:t>
      </w:r>
      <w:r w:rsidR="004821CA" w:rsidRPr="00CB5B29">
        <w:rPr>
          <w:i/>
        </w:rPr>
        <w:t>(conform HG nr. 1468 din 30.12.2016 a fost schimbată denumirea drumului</w:t>
      </w:r>
      <w:r w:rsidR="004821CA">
        <w:rPr>
          <w:i/>
        </w:rPr>
        <w:t>, inițial conform proiectului ”</w:t>
      </w:r>
      <w:r w:rsidR="004821CA">
        <w:rPr>
          <w:bCs/>
          <w:i/>
          <w:lang w:val="en-US"/>
        </w:rPr>
        <w:t>c</w:t>
      </w:r>
      <w:r w:rsidR="004821CA" w:rsidRPr="004821CA">
        <w:rPr>
          <w:bCs/>
          <w:i/>
          <w:lang w:val="en-US"/>
        </w:rPr>
        <w:t>ontinuarea constructiei drumului de legatura R9.1 R9-Unguri-frontiera cu Ucraina</w:t>
      </w:r>
      <w:r w:rsidR="004821CA">
        <w:rPr>
          <w:bCs/>
          <w:i/>
          <w:lang w:val="en-US"/>
        </w:rPr>
        <w:t>”</w:t>
      </w:r>
      <w:r w:rsidR="004821CA" w:rsidRPr="00CB5B29">
        <w:rPr>
          <w:i/>
        </w:rPr>
        <w:t>)</w:t>
      </w:r>
      <w:r w:rsidR="008479CE" w:rsidRPr="008479CE">
        <w:t xml:space="preserve"> </w:t>
      </w:r>
      <w:r w:rsidRPr="00E111E9">
        <w:rPr>
          <w:b/>
          <w:bCs/>
        </w:rPr>
        <w:t>Cod CPV</w:t>
      </w:r>
      <w:r w:rsidRPr="00E111E9">
        <w:rPr>
          <w:bCs/>
        </w:rPr>
        <w:t xml:space="preserve">: </w:t>
      </w:r>
      <w:r w:rsidR="004821CA" w:rsidRPr="004821CA">
        <w:t>45233120-6</w:t>
      </w:r>
    </w:p>
    <w:p w:rsidR="00526927" w:rsidRDefault="00526927" w:rsidP="00526927">
      <w:pPr>
        <w:pStyle w:val="af2"/>
        <w:ind w:firstLine="0"/>
        <w:rPr>
          <w:lang w:val="en-US"/>
        </w:rPr>
      </w:pPr>
      <w:r w:rsidRPr="0058434D">
        <w:rPr>
          <w:lang w:val="ro-RO"/>
        </w:rPr>
        <w:t xml:space="preserve"> </w:t>
      </w:r>
      <w:proofErr w:type="spellStart"/>
      <w:r w:rsidRPr="00210F02">
        <w:rPr>
          <w:b/>
          <w:lang w:val="en-US"/>
        </w:rPr>
        <w:t>Autoritatea</w:t>
      </w:r>
      <w:proofErr w:type="spellEnd"/>
      <w:r w:rsidRPr="00210F02">
        <w:rPr>
          <w:b/>
          <w:lang w:val="en-US"/>
        </w:rPr>
        <w:t xml:space="preserve"> </w:t>
      </w:r>
      <w:proofErr w:type="spellStart"/>
      <w:r w:rsidRPr="00210F02">
        <w:rPr>
          <w:b/>
          <w:lang w:val="en-US"/>
        </w:rPr>
        <w:t>contractantă</w:t>
      </w:r>
      <w:proofErr w:type="spellEnd"/>
      <w:r w:rsidRPr="00210F02">
        <w:rPr>
          <w:b/>
          <w:lang w:val="en-US"/>
        </w:rPr>
        <w:t>:</w:t>
      </w:r>
      <w:r>
        <w:rPr>
          <w:lang w:val="en-US"/>
        </w:rPr>
        <w:t xml:space="preserve"> Î.S.”</w:t>
      </w:r>
      <w:proofErr w:type="spellStart"/>
      <w:r>
        <w:rPr>
          <w:lang w:val="en-US"/>
        </w:rPr>
        <w:t>Administrația</w:t>
      </w:r>
      <w:proofErr w:type="spellEnd"/>
      <w:r>
        <w:rPr>
          <w:lang w:val="en-US"/>
        </w:rPr>
        <w:t xml:space="preserve"> de Stat a </w:t>
      </w:r>
      <w:proofErr w:type="spellStart"/>
      <w:r>
        <w:rPr>
          <w:lang w:val="en-US"/>
        </w:rPr>
        <w:t>Drumurilor</w:t>
      </w:r>
      <w:proofErr w:type="spellEnd"/>
      <w:r>
        <w:rPr>
          <w:lang w:val="en-US"/>
        </w:rPr>
        <w:t>”</w:t>
      </w:r>
    </w:p>
    <w:p w:rsidR="00690D62" w:rsidRPr="00B1632C" w:rsidRDefault="00690D62" w:rsidP="00690D62">
      <w:pPr>
        <w:rPr>
          <w:sz w:val="6"/>
          <w:szCs w:val="6"/>
          <w:lang w:val="en-US"/>
        </w:rPr>
      </w:pPr>
      <w:r w:rsidRPr="00B1632C">
        <w:rPr>
          <w:lang w:val="en-US"/>
        </w:rPr>
        <w:t xml:space="preserve">   </w:t>
      </w:r>
    </w:p>
    <w:p w:rsidR="007E442B" w:rsidRDefault="007E442B" w:rsidP="0024777B"/>
    <w:p w:rsidR="00437A04" w:rsidRDefault="00437A04" w:rsidP="00526927">
      <w:pPr>
        <w:pStyle w:val="af2"/>
        <w:rPr>
          <w:b/>
          <w:bCs/>
          <w:lang w:val="en-US"/>
        </w:rPr>
      </w:pPr>
    </w:p>
    <w:p w:rsidR="0002088F" w:rsidRDefault="0002088F" w:rsidP="00526927">
      <w:pPr>
        <w:pStyle w:val="af2"/>
        <w:rPr>
          <w:b/>
          <w:bCs/>
          <w:lang w:val="en-US"/>
        </w:rPr>
      </w:pPr>
    </w:p>
    <w:tbl>
      <w:tblPr>
        <w:tblW w:w="10491" w:type="dxa"/>
        <w:tblInd w:w="-318" w:type="dxa"/>
        <w:tblLayout w:type="fixed"/>
        <w:tblLook w:val="0000"/>
      </w:tblPr>
      <w:tblGrid>
        <w:gridCol w:w="710"/>
        <w:gridCol w:w="1417"/>
        <w:gridCol w:w="5954"/>
        <w:gridCol w:w="992"/>
        <w:gridCol w:w="1418"/>
      </w:tblGrid>
      <w:tr w:rsidR="00E44578" w:rsidRPr="008B47FF" w:rsidTr="00710653">
        <w:trPr>
          <w:cantSplit/>
          <w:trHeight w:val="592"/>
        </w:trPr>
        <w:tc>
          <w:tcPr>
            <w:tcW w:w="710" w:type="dxa"/>
            <w:tcBorders>
              <w:top w:val="single" w:sz="6" w:space="0" w:color="auto"/>
              <w:left w:val="single" w:sz="6" w:space="0" w:color="auto"/>
              <w:bottom w:val="nil"/>
              <w:right w:val="nil"/>
            </w:tcBorders>
            <w:shd w:val="pct5" w:color="auto" w:fill="auto"/>
          </w:tcPr>
          <w:p w:rsidR="00E44578" w:rsidRPr="008B47FF" w:rsidRDefault="00E44578" w:rsidP="00E44578">
            <w:pPr>
              <w:ind w:right="-108"/>
              <w:jc w:val="center"/>
              <w:rPr>
                <w:lang w:val="en-US"/>
              </w:rPr>
            </w:pPr>
            <w:r w:rsidRPr="008B47FF">
              <w:rPr>
                <w:sz w:val="22"/>
                <w:szCs w:val="22"/>
                <w:lang w:val="en-US"/>
              </w:rPr>
              <w:t>№</w:t>
            </w:r>
          </w:p>
          <w:p w:rsidR="00E44578" w:rsidRPr="008B47FF" w:rsidRDefault="00E44578" w:rsidP="00E44578">
            <w:pPr>
              <w:ind w:right="-108"/>
              <w:jc w:val="center"/>
              <w:rPr>
                <w:lang w:val="en-US"/>
              </w:rPr>
            </w:pPr>
            <w:r w:rsidRPr="008B47FF">
              <w:rPr>
                <w:sz w:val="22"/>
                <w:szCs w:val="22"/>
                <w:lang w:val="en-US"/>
              </w:rPr>
              <w:t xml:space="preserve"> crt.</w:t>
            </w:r>
          </w:p>
        </w:tc>
        <w:tc>
          <w:tcPr>
            <w:tcW w:w="1417" w:type="dxa"/>
            <w:tcBorders>
              <w:top w:val="single" w:sz="6" w:space="0" w:color="auto"/>
              <w:left w:val="single" w:sz="6" w:space="0" w:color="auto"/>
              <w:bottom w:val="nil"/>
              <w:right w:val="nil"/>
            </w:tcBorders>
            <w:shd w:val="pct5" w:color="auto" w:fill="auto"/>
          </w:tcPr>
          <w:p w:rsidR="00E44578" w:rsidRPr="008B47FF" w:rsidRDefault="00E44578" w:rsidP="00E44578">
            <w:pPr>
              <w:ind w:left="-120" w:right="-108"/>
              <w:jc w:val="center"/>
              <w:rPr>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5954" w:type="dxa"/>
            <w:tcBorders>
              <w:top w:val="single" w:sz="6" w:space="0" w:color="auto"/>
              <w:left w:val="single" w:sz="6" w:space="0" w:color="auto"/>
              <w:bottom w:val="nil"/>
              <w:right w:val="nil"/>
            </w:tcBorders>
            <w:shd w:val="pct5" w:color="auto" w:fill="auto"/>
          </w:tcPr>
          <w:p w:rsidR="00E44578" w:rsidRPr="008B47FF" w:rsidRDefault="00E44578" w:rsidP="00E44578">
            <w:pPr>
              <w:jc w:val="center"/>
            </w:pPr>
          </w:p>
          <w:p w:rsidR="00E44578" w:rsidRPr="008B47FF" w:rsidRDefault="00E44578" w:rsidP="00E44578">
            <w:pPr>
              <w:jc w:val="center"/>
              <w:rPr>
                <w:lang w:val="en-US"/>
              </w:rPr>
            </w:pPr>
            <w:r w:rsidRPr="008B47FF">
              <w:rPr>
                <w:sz w:val="22"/>
                <w:szCs w:val="22"/>
              </w:rPr>
              <w:t xml:space="preserve">Denumire lucrărilor    </w:t>
            </w:r>
          </w:p>
        </w:tc>
        <w:tc>
          <w:tcPr>
            <w:tcW w:w="992" w:type="dxa"/>
            <w:tcBorders>
              <w:top w:val="single" w:sz="6" w:space="0" w:color="auto"/>
              <w:left w:val="single" w:sz="6" w:space="0" w:color="auto"/>
              <w:bottom w:val="nil"/>
              <w:right w:val="nil"/>
            </w:tcBorders>
            <w:shd w:val="pct5" w:color="auto" w:fill="auto"/>
          </w:tcPr>
          <w:p w:rsidR="00E44578" w:rsidRPr="008B47FF" w:rsidRDefault="00E44578" w:rsidP="00E44578">
            <w:pPr>
              <w:ind w:left="-108" w:right="-108"/>
              <w:jc w:val="center"/>
              <w:rPr>
                <w:lang w:val="en-US"/>
              </w:rPr>
            </w:pPr>
            <w:r w:rsidRPr="008B47FF">
              <w:rPr>
                <w:sz w:val="22"/>
                <w:szCs w:val="22"/>
              </w:rPr>
              <w:t>Unitatea de masura</w:t>
            </w:r>
            <w:r w:rsidRPr="008B47FF">
              <w:rPr>
                <w:sz w:val="22"/>
                <w:szCs w:val="22"/>
                <w:lang w:val="en-US"/>
              </w:rPr>
              <w:t xml:space="preserve"> </w:t>
            </w:r>
          </w:p>
        </w:tc>
        <w:tc>
          <w:tcPr>
            <w:tcW w:w="1418" w:type="dxa"/>
            <w:tcBorders>
              <w:top w:val="single" w:sz="6" w:space="0" w:color="auto"/>
              <w:left w:val="single" w:sz="6" w:space="0" w:color="auto"/>
              <w:right w:val="single" w:sz="6" w:space="0" w:color="auto"/>
            </w:tcBorders>
            <w:shd w:val="pct5" w:color="auto" w:fill="auto"/>
          </w:tcPr>
          <w:p w:rsidR="00E44578" w:rsidRPr="006D228E" w:rsidRDefault="00E44578" w:rsidP="00E44578">
            <w:pPr>
              <w:jc w:val="center"/>
              <w:rPr>
                <w:lang w:val="en-US"/>
              </w:rPr>
            </w:pPr>
            <w:r w:rsidRPr="008B47FF">
              <w:rPr>
                <w:sz w:val="22"/>
                <w:szCs w:val="22"/>
                <w:lang w:val="en-US"/>
              </w:rPr>
              <w:t>Volum</w:t>
            </w:r>
          </w:p>
        </w:tc>
      </w:tr>
    </w:tbl>
    <w:p w:rsidR="00E44578" w:rsidRPr="008B47FF" w:rsidRDefault="00E44578" w:rsidP="00E44578">
      <w:pPr>
        <w:rPr>
          <w:sz w:val="2"/>
          <w:szCs w:val="2"/>
          <w:lang w:val="en-US"/>
        </w:rPr>
      </w:pPr>
    </w:p>
    <w:tbl>
      <w:tblPr>
        <w:tblW w:w="10491" w:type="dxa"/>
        <w:tblInd w:w="-318" w:type="dxa"/>
        <w:tblLayout w:type="fixed"/>
        <w:tblLook w:val="0000"/>
      </w:tblPr>
      <w:tblGrid>
        <w:gridCol w:w="710"/>
        <w:gridCol w:w="1417"/>
        <w:gridCol w:w="5954"/>
        <w:gridCol w:w="992"/>
        <w:gridCol w:w="1418"/>
      </w:tblGrid>
      <w:tr w:rsidR="00E44578" w:rsidRPr="008B47FF" w:rsidTr="00865CC6">
        <w:trPr>
          <w:cantSplit/>
          <w:tblHeader/>
        </w:trPr>
        <w:tc>
          <w:tcPr>
            <w:tcW w:w="710" w:type="dxa"/>
            <w:tcBorders>
              <w:top w:val="single" w:sz="6" w:space="0" w:color="auto"/>
              <w:left w:val="single" w:sz="6" w:space="0" w:color="auto"/>
              <w:bottom w:val="double" w:sz="6" w:space="0" w:color="auto"/>
              <w:right w:val="nil"/>
            </w:tcBorders>
            <w:shd w:val="pct5" w:color="auto" w:fill="auto"/>
          </w:tcPr>
          <w:p w:rsidR="00E44578" w:rsidRPr="008B47FF" w:rsidRDefault="00E44578" w:rsidP="00E44578">
            <w:pPr>
              <w:ind w:right="-108"/>
              <w:jc w:val="center"/>
              <w:rPr>
                <w:lang w:val="en-US"/>
              </w:rPr>
            </w:pPr>
            <w:r w:rsidRPr="008B47FF">
              <w:rPr>
                <w:sz w:val="22"/>
                <w:szCs w:val="22"/>
                <w:lang w:val="en-US"/>
              </w:rPr>
              <w:t>1</w:t>
            </w:r>
          </w:p>
        </w:tc>
        <w:tc>
          <w:tcPr>
            <w:tcW w:w="1417" w:type="dxa"/>
            <w:tcBorders>
              <w:top w:val="single" w:sz="6" w:space="0" w:color="auto"/>
              <w:left w:val="single" w:sz="6" w:space="0" w:color="auto"/>
              <w:bottom w:val="double" w:sz="6" w:space="0" w:color="auto"/>
              <w:right w:val="nil"/>
            </w:tcBorders>
            <w:shd w:val="pct5" w:color="auto" w:fill="auto"/>
          </w:tcPr>
          <w:p w:rsidR="00E44578" w:rsidRPr="008B47FF" w:rsidRDefault="00E44578" w:rsidP="00E44578">
            <w:pPr>
              <w:ind w:left="-120" w:right="-108"/>
              <w:jc w:val="center"/>
              <w:rPr>
                <w:lang w:val="en-US"/>
              </w:rPr>
            </w:pPr>
            <w:r w:rsidRPr="008B47FF">
              <w:rPr>
                <w:sz w:val="22"/>
                <w:szCs w:val="22"/>
                <w:lang w:val="en-US"/>
              </w:rPr>
              <w:t>2</w:t>
            </w:r>
          </w:p>
        </w:tc>
        <w:tc>
          <w:tcPr>
            <w:tcW w:w="5954" w:type="dxa"/>
            <w:tcBorders>
              <w:top w:val="single" w:sz="6" w:space="0" w:color="auto"/>
              <w:left w:val="single" w:sz="6" w:space="0" w:color="auto"/>
              <w:bottom w:val="double" w:sz="6" w:space="0" w:color="auto"/>
              <w:right w:val="nil"/>
            </w:tcBorders>
            <w:shd w:val="pct5" w:color="auto" w:fill="auto"/>
          </w:tcPr>
          <w:p w:rsidR="00E44578" w:rsidRPr="008B47FF" w:rsidRDefault="00E44578" w:rsidP="00E44578">
            <w:pPr>
              <w:jc w:val="center"/>
              <w:rPr>
                <w:lang w:val="en-US"/>
              </w:rPr>
            </w:pPr>
            <w:r w:rsidRPr="008B47FF">
              <w:rPr>
                <w:sz w:val="22"/>
                <w:szCs w:val="22"/>
                <w:lang w:val="en-US"/>
              </w:rPr>
              <w:t>3</w:t>
            </w:r>
          </w:p>
        </w:tc>
        <w:tc>
          <w:tcPr>
            <w:tcW w:w="992" w:type="dxa"/>
            <w:tcBorders>
              <w:top w:val="single" w:sz="6" w:space="0" w:color="auto"/>
              <w:left w:val="single" w:sz="6" w:space="0" w:color="auto"/>
              <w:bottom w:val="double" w:sz="6" w:space="0" w:color="auto"/>
              <w:right w:val="nil"/>
            </w:tcBorders>
            <w:shd w:val="pct5" w:color="auto" w:fill="auto"/>
          </w:tcPr>
          <w:p w:rsidR="00E44578" w:rsidRPr="008B47FF" w:rsidRDefault="00E44578" w:rsidP="00E44578">
            <w:pPr>
              <w:ind w:left="-108" w:right="-108"/>
              <w:jc w:val="center"/>
              <w:rPr>
                <w:lang w:val="en-US"/>
              </w:rPr>
            </w:pPr>
            <w:r w:rsidRPr="008B47FF">
              <w:rPr>
                <w:sz w:val="22"/>
                <w:szCs w:val="22"/>
                <w:lang w:val="en-US"/>
              </w:rPr>
              <w:t>4</w:t>
            </w:r>
          </w:p>
        </w:tc>
        <w:tc>
          <w:tcPr>
            <w:tcW w:w="1418" w:type="dxa"/>
            <w:tcBorders>
              <w:top w:val="single" w:sz="6" w:space="0" w:color="auto"/>
              <w:left w:val="single" w:sz="6" w:space="0" w:color="auto"/>
              <w:bottom w:val="double" w:sz="6" w:space="0" w:color="auto"/>
              <w:right w:val="single" w:sz="6" w:space="0" w:color="auto"/>
            </w:tcBorders>
            <w:shd w:val="pct5" w:color="auto" w:fill="auto"/>
          </w:tcPr>
          <w:p w:rsidR="00E44578" w:rsidRPr="00027881" w:rsidRDefault="00E44578" w:rsidP="00E44578">
            <w:pPr>
              <w:jc w:val="center"/>
              <w:rPr>
                <w:lang w:val="en-US"/>
              </w:rPr>
            </w:pPr>
            <w:r w:rsidRPr="008B47FF">
              <w:rPr>
                <w:sz w:val="22"/>
                <w:szCs w:val="22"/>
                <w:lang w:val="en-US"/>
              </w:rPr>
              <w:t>5</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A342B0" w:rsidRDefault="00E44578" w:rsidP="00E44578">
            <w:pPr>
              <w:rPr>
                <w:b/>
                <w:bCs/>
                <w:sz w:val="28"/>
                <w:szCs w:val="28"/>
              </w:rPr>
            </w:pPr>
            <w:r w:rsidRPr="00A342B0">
              <w:rPr>
                <w:b/>
                <w:bCs/>
                <w:sz w:val="28"/>
                <w:szCs w:val="28"/>
                <w:lang w:val="en-US"/>
              </w:rPr>
              <w:t>Luc</w:t>
            </w:r>
            <w:r w:rsidRPr="00A342B0">
              <w:rPr>
                <w:b/>
                <w:bCs/>
                <w:sz w:val="28"/>
                <w:szCs w:val="28"/>
              </w:rPr>
              <w:t>rări pregătitoare</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1. Desfrisarea copacilor</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TsG08D</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Doborirea cu ferastraul mecanic a arborilor de esente foioase tari si bradul, inclusiv transportarea mauala a materialului lemnos in depozite, in afara sau in zona lucrarilor, arborii avind diametrul de 10...30 cm (Валка механической пилой деревьев лиственных твердых пород и елочных, с ручным перемещением деревоматериалов в хранилище за пределы или внутри рабочей зоны, деревья диаметром 10...30 см)</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328,00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TsG08E</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Doborirea cu ferastraul mecanic a arborilor de esente foioase tari si bradul, inclusiv transportarea mauala a materialului lemnos in depozite, in afara sau in zona lucrarilor, arborii avind diametrul de 31...50 cm (Валка механической пилой деревьев лиственных твердых пород и елочных, с ручным перемещением деревоматериалов в хранилище за пределы или внутри рабочей зоны, деревья диаметром 31...50 см)</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282,00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TsG10A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Scoaterea cioatelor de foioase tari si brad, cu defrisator montat pe tractor S-1500, numarul cioatelor la hectar si diametrul mediu al acestora fiind de pina la 200 buc. la ha diametrul mediu al cioatelor (radacinilor) pina la 40 cm (Корчевание деревьев твердых лиственных и еловых пней корчевателем на тракторе S-1500, число пней до 200 шт/га, диаметр пней (корней) до 40 см)</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ha</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1,64</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TsG10B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Scoaterea cioatelor de foioase tari si brad, cu defrisator montat pe tractor S-1500, numarul cioatelor la hectar si diametrul mediu al acestora fiind de pina la 200 buc. la ha diametrul mediu al cioatelor (radacinilor) peste 40 cm (Корчевание деревьев твердых лиственных и еловых пней корчевателем на тракторе S-1500, число пней до 200 шт/га, диаметр пней (корней) более 40 см)</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ha</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1,41</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br w:type="page"/>
            </w:r>
            <w:r w:rsidRPr="008B47FF">
              <w:rPr>
                <w:sz w:val="22"/>
                <w:szCs w:val="22"/>
                <w:lang w:val="en-US"/>
              </w:rPr>
              <w:t>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TsG04A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Defrisarea mecanica, cu defrisator pe tractor S-1500, a suprafetelor de tufisuri sau abrusti cu diametrul de pina la 10 cm, inclusiv impingerea materialului lemnos in gramezi, in afara sau in zona lucrarilor, tufisurilor si arbustii fiind de esente rasinoase (Корчевание корчевателем на тракторе S-1500 поверхностей с кустами или деревьями  диаметром до 10 см, включая сваливание древесных материалов хвойных пород в кучи за пределы или внутри рабочей зоны)</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ha</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1,60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lastRenderedPageBreak/>
              <w:t>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TsC03F1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mecanica cu excavatorul de 0,40-0,70 mc, cu motor cu ardere interna si comanda hidraulica, in pamint cu umiditate naturala, descarcare in autovehicule teren catg. II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3,40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TsI51A3</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Transportarea pamintului cu autobasculanta de 10 t la distanta de: 3 km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272,00</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2. Demolarea gardului</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RpCS20D</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Demontarea imprejmuirilor din scinduri, fara recuperarea materialelor (Разборка ограждений из досок, без возврата материалов)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168,00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RpCF10A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Demolarea zidariilor din piatra bruta, bolovani de riu sau moloane prelucrate, zidite cu mortar de ciment-var cu mijloace manuale pina la 1 mc la un punct de lucru (разборка забора из бутового камня)</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20,16</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10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TRI1AA05C2</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Incarcarea materialelor din grupa A - usoare, in bulgari prin aruncare - de pe rampa sau teren, in auto categoria 2 (Погрузка материалов группы А - легкие, комовые сбрасыванием - с рампы или площадки, в авто 2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42,34</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11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Transportarea pamintului cu autobasculanta de 10 t la distanta de: 1 km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42,34</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3. Constructia gardului</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12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Dl119</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Fundatii monolite din beton B20 la edificiile artificiale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60,48</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13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Dl126</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Instalarea armaturii betonului monolit pentru edificii artificiale la drumuri(Укладка арматурных сеток)</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0,62</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14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Dl119</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Fundatii monolite din beton B20 la edificiile artificiale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2,02</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15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Dl126</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Instalarea armaturii betonului monolit pentru edificii artificiale la drumuri(Укладка арматурных сеток)</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0,19</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16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CO04A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Imprejmuiri din lemn executate cu stilpi avind 2 m distanta din ax in ax, montate pe stilpi rotunzi din lemn brut de foioase D = 15 cm, cu scinduri de rasinoase brute de 24 x 150 mm si rigle de rasinoase de 58 x 75 mm, inaltimea gardului fiind de 2 m (устр-во деревянного забора)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168,00</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4. Decaparea stratului vegetal</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17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TsC19A1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mecanica cu buldozer pe tractor pe senile de 81-180 CP, inclusiv impingerea pamintului pina la 10 m, in teren catg. 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420,00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18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TsC22C1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Spor la consumurile de ore-utilaj din art. TsC19А1, pentru transportul pamintului pe fiecare 10 m in plus, peste distanta prevazuta, teren catg. I (k=1)</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420,00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19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TsC03E1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A342B0" w:rsidRDefault="00E44578" w:rsidP="00E44578">
            <w:r w:rsidRPr="008B47FF">
              <w:rPr>
                <w:sz w:val="22"/>
                <w:szCs w:val="22"/>
                <w:lang w:val="en-US"/>
              </w:rPr>
              <w:t>Sapatura mecanica cu excavatorul de 0,40-0,70 mc, cu motor cu ardere interna si comanda hidraulica, in pamint cu umiditate naturala, descarcare in autovehicule teren catg. I</w:t>
            </w:r>
            <w:r w:rsidRPr="00A342B0">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влажности </w:t>
            </w:r>
            <w:r w:rsidRPr="008B47FF">
              <w:rPr>
                <w:sz w:val="22"/>
                <w:szCs w:val="22"/>
                <w:lang w:val="en-US"/>
              </w:rPr>
              <w:t>I</w:t>
            </w:r>
            <w:r w:rsidRPr="00A342B0">
              <w:rPr>
                <w:sz w:val="22"/>
                <w:szCs w:val="22"/>
              </w:rPr>
              <w:t xml:space="preserve">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40,70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20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TsI51A3</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Transportarea pamintului cu autobasculanta de 10 t la distanta de: 3 km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4 884,00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21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TsC03E1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A342B0" w:rsidRDefault="00E44578" w:rsidP="00E44578">
            <w:r w:rsidRPr="008B47FF">
              <w:rPr>
                <w:sz w:val="22"/>
                <w:szCs w:val="22"/>
                <w:lang w:val="en-US"/>
              </w:rPr>
              <w:t>Sapatura mecanica cu excavatorul de 0,40-0,70 mc, cu motor cu ardere interna si comanda hidraulica, in pamint cu umiditate naturala, descarcare in autovehicule teren catg. I</w:t>
            </w:r>
            <w:r w:rsidRPr="00A342B0">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влажности </w:t>
            </w:r>
            <w:r w:rsidRPr="008B47FF">
              <w:rPr>
                <w:sz w:val="22"/>
                <w:szCs w:val="22"/>
                <w:lang w:val="en-US"/>
              </w:rPr>
              <w:t>I</w:t>
            </w:r>
            <w:r w:rsidRPr="00A342B0">
              <w:rPr>
                <w:sz w:val="22"/>
                <w:szCs w:val="22"/>
              </w:rPr>
              <w:t xml:space="preserve">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379,30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22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TsI51A6</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Transportarea pamintului cu autobasculanta de 10 t la distanta de: 6 km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45 516,00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23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lastRenderedPageBreak/>
              <w:t xml:space="preserve">Lucrari la descarcarea pamintului in depozit, teren categoria I </w:t>
            </w:r>
            <w:r w:rsidRPr="008B47FF">
              <w:rPr>
                <w:sz w:val="22"/>
                <w:szCs w:val="22"/>
                <w:lang w:val="en-US"/>
              </w:rPr>
              <w:lastRenderedPageBreak/>
              <w:t>(Работы по выгрузке грунта в отвал, грунт I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lastRenderedPageBreak/>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420,00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lastRenderedPageBreak/>
              <w:t>24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TsC50A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Repararea si intretinerea drumurilor naturale la transportarea pamintului, pentru fiecare 0,5 km, teren categoria I (Ремонт и содержание естественных дорог при перемещении грунта на каждые 0,5 км, грунт I на 3 км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420,00</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5. Constructia digului de dirijare a torentilor de apa</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25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TsC19A1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mecanica cu buldozer pe tractor pe senile de 81-180 CP, inclusiv impingerea pamintului pina la 10 m, in teren catg. 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67,22</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26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TsC22C1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Spor la consumurile de ore-utilaj din art. TsC19А1, pentru transportul pamintului pe fiecare 10 m in plus, peste distanta prevazuta, teren catg. I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67,22</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27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TsC03E1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A342B0" w:rsidRDefault="00E44578" w:rsidP="00E44578">
            <w:r w:rsidRPr="008B47FF">
              <w:rPr>
                <w:sz w:val="22"/>
                <w:szCs w:val="22"/>
                <w:lang w:val="en-US"/>
              </w:rPr>
              <w:t>Sapatura mecanica cu excavatorul de 0,40-0,70 mc, cu motor cu ardere interna si comanda hidraulica, in pamint cu umiditate naturala, descarcare in autovehicule teren catg. I</w:t>
            </w:r>
            <w:r w:rsidRPr="00A342B0">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влажности </w:t>
            </w:r>
            <w:r w:rsidRPr="008B47FF">
              <w:rPr>
                <w:sz w:val="22"/>
                <w:szCs w:val="22"/>
                <w:lang w:val="en-US"/>
              </w:rPr>
              <w:t>I</w:t>
            </w:r>
            <w:r w:rsidRPr="00A342B0">
              <w:rPr>
                <w:sz w:val="22"/>
                <w:szCs w:val="22"/>
              </w:rPr>
              <w:t xml:space="preserve">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67,22</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28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TsI51A3</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Transportarea pamintului cu autobasculanta de 10 t la distanta de: 3 km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8 066,00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29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DI96</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Compactarea rambleului pamint de cat.II, cu compactor pe pneuri de 25 t , 8 parcursuri pe o urma</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189,54</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30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TsE05C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A342B0" w:rsidRDefault="00E44578" w:rsidP="00E44578">
            <w:r w:rsidRPr="008B47FF">
              <w:rPr>
                <w:sz w:val="22"/>
                <w:szCs w:val="22"/>
                <w:lang w:val="en-US"/>
              </w:rPr>
              <w:t>Nivelarea cu autogreder de pina la 175 CP a suprafetei terenului natural si a platformelor de terasamente, prin taierea damburilor si deplasarea in goluri a pamintului sapat in teren catg. III</w:t>
            </w:r>
            <w:r w:rsidRPr="00A342B0">
              <w:rPr>
                <w:sz w:val="22"/>
                <w:szCs w:val="22"/>
              </w:rPr>
              <w:t xml:space="preserve"> (Планировка автогрейдером до 175 СР поверхности естественного участка и земляного полотна путем срезки возвышенностей и перемещение в выемки разработанного грунта, грунт </w:t>
            </w:r>
            <w:r w:rsidRPr="008B47FF">
              <w:rPr>
                <w:sz w:val="22"/>
                <w:szCs w:val="22"/>
                <w:lang w:val="en-US"/>
              </w:rPr>
              <w:t>III</w:t>
            </w:r>
            <w:r w:rsidRPr="00A342B0">
              <w:rPr>
                <w:sz w:val="22"/>
                <w:szCs w:val="22"/>
              </w:rPr>
              <w:t xml:space="preserve"> категории)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D430CB">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181,80</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6. Lungimea podetului fara capete</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31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TsC03C1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A342B0" w:rsidRDefault="00E44578" w:rsidP="00E44578">
            <w:r w:rsidRPr="008B47FF">
              <w:rPr>
                <w:sz w:val="22"/>
                <w:szCs w:val="22"/>
                <w:lang w:val="en-US"/>
              </w:rPr>
              <w:t>Sapatura mecanica cu excavatorul de 0,40-0,70 mc, cu motor cu ardere interna si comanda hidraulica, in pamint cu umiditate naturala, descarcare in depozit teren catg. III</w:t>
            </w:r>
            <w:r w:rsidRPr="00A342B0">
              <w:rPr>
                <w:sz w:val="22"/>
                <w:szCs w:val="22"/>
              </w:rPr>
              <w:t xml:space="preserve"> (Разработка грунта в отвал экскаватором 0,40-0,70 м3 с двигателем внутреннего сгорания и гидравлическим управлением, грунт естественной влажности, </w:t>
            </w:r>
            <w:r w:rsidRPr="008B47FF">
              <w:rPr>
                <w:sz w:val="22"/>
                <w:szCs w:val="22"/>
                <w:lang w:val="en-US"/>
              </w:rPr>
              <w:t>III</w:t>
            </w:r>
            <w:r w:rsidRPr="00A342B0">
              <w:rPr>
                <w:sz w:val="22"/>
                <w:szCs w:val="22"/>
              </w:rPr>
              <w:t xml:space="preserve">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0,30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32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TsC03C1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A342B0" w:rsidRDefault="00E44578" w:rsidP="00E44578">
            <w:r w:rsidRPr="008B47FF">
              <w:rPr>
                <w:sz w:val="22"/>
                <w:szCs w:val="22"/>
                <w:lang w:val="en-US"/>
              </w:rPr>
              <w:t>Sapatura mecanica cu excavatorul de 0,40-0,70 mc, cu motor cu ardere interna si comanda hidraulica, in pamint cu umiditate naturala, descarcare in depozit teren catg. III</w:t>
            </w:r>
            <w:r w:rsidRPr="00A342B0">
              <w:rPr>
                <w:sz w:val="22"/>
                <w:szCs w:val="22"/>
              </w:rPr>
              <w:t xml:space="preserve"> (Разработка грунта в отвал экскаватором 0,40-0,70 м3 с двигателем внутреннего сгорания и гидравлическим управлением, грунт естественной влажности, </w:t>
            </w:r>
            <w:r w:rsidRPr="008B47FF">
              <w:rPr>
                <w:sz w:val="22"/>
                <w:szCs w:val="22"/>
                <w:lang w:val="en-US"/>
              </w:rPr>
              <w:t>III</w:t>
            </w:r>
            <w:r w:rsidRPr="00A342B0">
              <w:rPr>
                <w:sz w:val="22"/>
                <w:szCs w:val="22"/>
              </w:rPr>
              <w:t xml:space="preserve">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0,62</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33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TsA20C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manuala de pamint, in taluzuri, la deblee sapate cu excavator sau screper, pentru completarea sapaturii la profilul taluzului, in teren tare (Доработка грунта вручную откосов, выемок, разработанных эскаватором или скрепером для формирования откосов котлована, твердый грунт)</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34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TsC54B</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din piatra sparta (подушка из ПГС)</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12,30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35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Dl122</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podetelor tubulare cu diametrul 1,0 m, inaltimea rambleului pina la 3 m pentru edificii artificiale la drumuri (Укладка железобетонных звеньев одноочковых труб диаметром 1,0 м при высоте насыпи до 3-х м на искусственных сооружениях автомобильных дорог)</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5,94</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36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Dl125</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Montarea capetelor podetului tubular cu diametrul 1,0 m pentru edificii artificiale la drumuri (Оголовки железобетонных звеньев труб диам. 1,0 м на искусственных сооружениях </w:t>
            </w:r>
            <w:r w:rsidRPr="008B47FF">
              <w:rPr>
                <w:sz w:val="22"/>
                <w:szCs w:val="22"/>
                <w:lang w:val="en-US"/>
              </w:rPr>
              <w:lastRenderedPageBreak/>
              <w:t>автомобильных дорог)</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lastRenderedPageBreak/>
              <w:t>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7,38</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lastRenderedPageBreak/>
              <w:t>37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Executarea hidroizolarii prin ungere in 2 straturi pentru edificii artificiale la drumuri (Обмазочная гидроизоляция в два слоя на искусственных сооружениях автомобильных дорог)</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D430CB">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120,90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38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Executarea hidroizolarii prin lipire in 2 straturi pentru edificii artificiale la drumuri (Оклеечная гидроизоляция в два слоя на искусственных сооружениях автомобильных дорог)</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D430CB">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21,30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br w:type="page"/>
            </w:r>
            <w:r w:rsidRPr="008B47FF">
              <w:rPr>
                <w:sz w:val="22"/>
                <w:szCs w:val="22"/>
                <w:lang w:val="en-US"/>
              </w:rPr>
              <w:t>39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IzK01A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Materiale izolante fibroase, aplicate prin indesare (vata minerala, vata de sticla, azbest fibra, sortiment V-VII) (конопатка швов паклей)</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0,01</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40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TsD03A1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Imprastierea pamintului afinat provenit din teren categoria I sau II si categoria III sau IV, executata cu buldozer pe tractor cu senile de 81-180 CP, in straturi de 15-20 cm, teren catg. I sau II (обратная засыпка грунта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0,60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41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TsD05A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Compactarea cu maiul mecanic de 150-200 kg a umpluturilor in straturi succesive de 20-30 cm grosime, exclusiv udarea fiecarui strat in parte, umpluturile executindu-se din pamint necoeziv (уплотнение пневмотрамбовками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0,60</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7. Inlocuirea solului pe sectorul km 62-km 67+00</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42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TsC03G11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A342B0" w:rsidRDefault="00E44578" w:rsidP="00E44578">
            <w:r w:rsidRPr="008B47FF">
              <w:rPr>
                <w:sz w:val="22"/>
                <w:szCs w:val="22"/>
                <w:lang w:val="en-US"/>
              </w:rPr>
              <w:t>Sapatura mecanica cu excavatorul de 0,40-0,70 mc, cu motor cu ardere interna si comanda hidraulica, in pamint cu umiditate naturala, descarcare in autovehicule teren catg. III</w:t>
            </w:r>
            <w:r w:rsidRPr="00A342B0">
              <w:rPr>
                <w:sz w:val="22"/>
                <w:szCs w:val="22"/>
              </w:rPr>
              <w:t xml:space="preserve"> </w:t>
            </w:r>
            <w:r w:rsidRPr="008B47FF">
              <w:rPr>
                <w:sz w:val="22"/>
                <w:szCs w:val="22"/>
                <w:lang w:val="en-US"/>
              </w:rPr>
              <w:t>in</w:t>
            </w:r>
            <w:r w:rsidRPr="00A342B0">
              <w:rPr>
                <w:sz w:val="22"/>
                <w:szCs w:val="22"/>
              </w:rPr>
              <w:t xml:space="preserve"> </w:t>
            </w:r>
            <w:r w:rsidRPr="008B47FF">
              <w:rPr>
                <w:sz w:val="22"/>
                <w:szCs w:val="22"/>
                <w:lang w:val="en-US"/>
              </w:rPr>
              <w:t>conditiile</w:t>
            </w:r>
            <w:r w:rsidRPr="00A342B0">
              <w:rPr>
                <w:sz w:val="22"/>
                <w:szCs w:val="22"/>
              </w:rPr>
              <w:t xml:space="preserve"> </w:t>
            </w:r>
            <w:r w:rsidRPr="008B47FF">
              <w:rPr>
                <w:sz w:val="22"/>
                <w:szCs w:val="22"/>
                <w:lang w:val="en-US"/>
              </w:rPr>
              <w:t>gospodaririi</w:t>
            </w:r>
            <w:r w:rsidRPr="00A342B0">
              <w:rPr>
                <w:sz w:val="22"/>
                <w:szCs w:val="22"/>
              </w:rPr>
              <w:t xml:space="preserve"> </w:t>
            </w:r>
            <w:r w:rsidRPr="008B47FF">
              <w:rPr>
                <w:sz w:val="22"/>
                <w:szCs w:val="22"/>
                <w:lang w:val="en-US"/>
              </w:rPr>
              <w:t>apelor</w:t>
            </w:r>
            <w:r w:rsidRPr="00A342B0">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III</w:t>
            </w:r>
            <w:r w:rsidRPr="00A342B0">
              <w:rPr>
                <w:sz w:val="22"/>
                <w:szCs w:val="22"/>
              </w:rPr>
              <w:t xml:space="preserve"> категории, в условиях бытового использования воды)</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147,60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43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TsI51A4</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Transportarea pamintului cu autobasculanta de 10 t la distanta de: 4 km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29 077,20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44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TsC04H1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A342B0" w:rsidRDefault="00E44578" w:rsidP="00E44578">
            <w:r w:rsidRPr="008B47FF">
              <w:rPr>
                <w:sz w:val="22"/>
                <w:szCs w:val="22"/>
                <w:lang w:val="en-US"/>
              </w:rPr>
              <w:t>Sapatura mecanica cu excavator pe senile de 0,71-1,25 mc, cu motor ardere interna si comanda hidraulica, in pamint cu umiditate naturala, descarcare in autovehicule teren catg. IV</w:t>
            </w:r>
            <w:r w:rsidRPr="00A342B0">
              <w:rPr>
                <w:sz w:val="22"/>
                <w:szCs w:val="22"/>
              </w:rPr>
              <w:t xml:space="preserve"> (Разработка грунта экскаватором на гусеничном ходу 0,71-1,25 м3, с двигателем внутреннего сгорания и гидравлическим управлением, с разгрузкой в автомобили, грунт естественной влажности, </w:t>
            </w:r>
            <w:r w:rsidRPr="008B47FF">
              <w:rPr>
                <w:sz w:val="22"/>
                <w:szCs w:val="22"/>
                <w:lang w:val="en-US"/>
              </w:rPr>
              <w:t>IV</w:t>
            </w:r>
            <w:r w:rsidRPr="00A342B0">
              <w:rPr>
                <w:sz w:val="22"/>
                <w:szCs w:val="22"/>
              </w:rPr>
              <w:t xml:space="preserve">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137,27</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45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TsI51A4</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Transportarea pamintului cu autobasculanta de 10 t la distanta de: 4 km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28 826,70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46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TsC51D</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Lucrari la descarcarea pamintului in depozit, teren categoria IV (Работы по выгрузке грунта в отвал, грунт IV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137,27</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47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TsE04C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A342B0" w:rsidRDefault="00E44578" w:rsidP="00E44578">
            <w:r w:rsidRPr="008B47FF">
              <w:rPr>
                <w:sz w:val="22"/>
                <w:szCs w:val="22"/>
                <w:lang w:val="en-US"/>
              </w:rPr>
              <w:t>Nivelarea terenului natural si a platformelor de terasamente cu buldozer pe tractor pe senile 81-180 CP, prin taierea damburilor si impingerea in goluri a pamintului sapat, teren catg. III</w:t>
            </w:r>
            <w:r w:rsidRPr="00A342B0">
              <w:rPr>
                <w:sz w:val="22"/>
                <w:szCs w:val="22"/>
              </w:rPr>
              <w:t xml:space="preserve"> </w:t>
            </w:r>
            <w:r w:rsidRPr="008B47FF">
              <w:rPr>
                <w:sz w:val="22"/>
                <w:szCs w:val="22"/>
                <w:lang w:val="en-US"/>
              </w:rPr>
              <w:t>si</w:t>
            </w:r>
            <w:r w:rsidRPr="00A342B0">
              <w:rPr>
                <w:sz w:val="22"/>
                <w:szCs w:val="22"/>
              </w:rPr>
              <w:t xml:space="preserve"> </w:t>
            </w:r>
            <w:r w:rsidRPr="008B47FF">
              <w:rPr>
                <w:sz w:val="22"/>
                <w:szCs w:val="22"/>
                <w:lang w:val="en-US"/>
              </w:rPr>
              <w:t>IV</w:t>
            </w:r>
            <w:r w:rsidRPr="00A342B0">
              <w:rPr>
                <w:sz w:val="22"/>
                <w:szCs w:val="22"/>
              </w:rPr>
              <w:t xml:space="preserve"> (Планировка естественного участка и земляного полотна бульдозером на гусеничном ходу 81-180 </w:t>
            </w:r>
            <w:r w:rsidRPr="008B47FF">
              <w:rPr>
                <w:sz w:val="22"/>
                <w:szCs w:val="22"/>
                <w:lang w:val="en-US"/>
              </w:rPr>
              <w:t>CP</w:t>
            </w:r>
            <w:r w:rsidRPr="00A342B0">
              <w:rPr>
                <w:sz w:val="22"/>
                <w:szCs w:val="22"/>
              </w:rPr>
              <w:t xml:space="preserve">, путем срезки возвышенностей и сваливания в выемки разработанного грунта, грунт </w:t>
            </w:r>
            <w:r w:rsidRPr="008B47FF">
              <w:rPr>
                <w:sz w:val="22"/>
                <w:szCs w:val="22"/>
                <w:lang w:val="en-US"/>
              </w:rPr>
              <w:t>III</w:t>
            </w:r>
            <w:r w:rsidRPr="00A342B0">
              <w:rPr>
                <w:sz w:val="22"/>
                <w:szCs w:val="22"/>
              </w:rPr>
              <w:t xml:space="preserve"> и </w:t>
            </w:r>
            <w:r w:rsidRPr="008B47FF">
              <w:rPr>
                <w:sz w:val="22"/>
                <w:szCs w:val="22"/>
                <w:lang w:val="en-US"/>
              </w:rPr>
              <w:t>IV</w:t>
            </w:r>
            <w:r w:rsidRPr="00A342B0">
              <w:rPr>
                <w:sz w:val="22"/>
                <w:szCs w:val="22"/>
              </w:rPr>
              <w:t xml:space="preserve"> категории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D430CB">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163,20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48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TsD08A1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Compactarea mecanica a umpluturilor cu compactor pe pneuri static autopropulsat de 10,1-16 t, in straturi succesive de 15-25 cm grosime dupa compactare, exclusiv udarea fiecarui strat in parte, umpluturile executindu-se cu pamint necoeziv (Уплотнение насыпей пневматическим самоходным уплотнителем 10,1-16 т последовательными слоями толщиной 15-25 см  после уплотнения, без поливки каждого слоя, уплотнения выполняются несвязным грунтом)</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137,27</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8. Trepte infratire</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49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Dl104</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Taierea treptelor pe taluzul rambleului  (Нарезка уступов по откосам насыпи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12,60</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3356FA" w:rsidRDefault="00E44578" w:rsidP="00E44578">
            <w:pPr>
              <w:rPr>
                <w:b/>
                <w:bCs/>
                <w:sz w:val="28"/>
                <w:szCs w:val="28"/>
                <w:lang w:val="en-US"/>
              </w:rPr>
            </w:pPr>
            <w:r w:rsidRPr="003356FA">
              <w:rPr>
                <w:b/>
                <w:bCs/>
                <w:sz w:val="28"/>
                <w:szCs w:val="28"/>
                <w:lang w:val="en-US"/>
              </w:rPr>
              <w:t>Lucrări de terasament</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1. Terasamentul</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Default="00E44578" w:rsidP="00E44578">
            <w:pPr>
              <w:rPr>
                <w:lang w:val="en-US"/>
              </w:rPr>
            </w:pPr>
            <w:r>
              <w:rPr>
                <w:sz w:val="22"/>
                <w:szCs w:val="22"/>
                <w:lang w:val="en-US"/>
              </w:rPr>
              <w:t>50</w:t>
            </w:r>
          </w:p>
          <w:p w:rsidR="00E44578" w:rsidRPr="008B47FF" w:rsidRDefault="00E44578" w:rsidP="00E44578">
            <w:pPr>
              <w:rPr>
                <w:lang w:val="en-US"/>
              </w:rPr>
            </w:pP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Dl104</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Taierea treptelor pe taluzul rambleului  (Нарезка уступов по откосам насыпи)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41,000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51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TsC04G1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A342B0" w:rsidRDefault="00E44578" w:rsidP="00E44578">
            <w:r w:rsidRPr="008B47FF">
              <w:rPr>
                <w:sz w:val="22"/>
                <w:szCs w:val="22"/>
                <w:lang w:val="en-US"/>
              </w:rPr>
              <w:t>Sapatura mecanica cu excavator pe senile de 0,71-1,25 mc, cu motor ardere interna si comanda hidraulica, in pamint cu umiditate naturala, descarcare in autovehicule teren catg. III</w:t>
            </w:r>
            <w:r w:rsidRPr="00A342B0">
              <w:rPr>
                <w:sz w:val="22"/>
                <w:szCs w:val="22"/>
              </w:rPr>
              <w:t xml:space="preserve"> (Разработка грунта экскаватором на гусеничном ходу 0,71-1,25 м3, с двигателем внутреннего сгорания и гидравлическим управлением, с разгрузкой в автомобиль, грунт естественной влажности, </w:t>
            </w:r>
            <w:r w:rsidRPr="008B47FF">
              <w:rPr>
                <w:sz w:val="22"/>
                <w:szCs w:val="22"/>
                <w:lang w:val="en-US"/>
              </w:rPr>
              <w:t>III</w:t>
            </w:r>
            <w:r w:rsidRPr="00A342B0">
              <w:rPr>
                <w:sz w:val="22"/>
                <w:szCs w:val="22"/>
              </w:rPr>
              <w:t xml:space="preserve">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189,500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52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TsI51A2</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Transportarea pamintului cu autobasculanta de 10 t la distanta de: 2 km La Digul de protectie</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36 952,500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53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TsC04G1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A342B0" w:rsidRDefault="00E44578" w:rsidP="00E44578">
            <w:r w:rsidRPr="008B47FF">
              <w:rPr>
                <w:sz w:val="22"/>
                <w:szCs w:val="22"/>
                <w:lang w:val="en-US"/>
              </w:rPr>
              <w:t>Sapatura mecanica cu excavator pe senile de 0,71-1,25 mc, cu motor ardere interna si comanda hidraulica, in pamint cu umiditate naturala, descarcare in autovehicule teren catg. III</w:t>
            </w:r>
            <w:r w:rsidRPr="00A342B0">
              <w:rPr>
                <w:sz w:val="22"/>
                <w:szCs w:val="22"/>
              </w:rPr>
              <w:t xml:space="preserve"> (Разработка грунта экскаватором на гусеничном ходу 0,71-1,25 м3, с двигателем внутреннего сгорания и гидравлическим управлением, с разгрузкой в автомобиль, грунт естественной влажности, </w:t>
            </w:r>
            <w:r w:rsidRPr="008B47FF">
              <w:rPr>
                <w:sz w:val="22"/>
                <w:szCs w:val="22"/>
                <w:lang w:val="en-US"/>
              </w:rPr>
              <w:t>III</w:t>
            </w:r>
            <w:r w:rsidRPr="00A342B0">
              <w:rPr>
                <w:sz w:val="22"/>
                <w:szCs w:val="22"/>
              </w:rPr>
              <w:t xml:space="preserve">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812,000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5</w:t>
            </w:r>
            <w:r>
              <w:rPr>
                <w:sz w:val="22"/>
                <w:szCs w:val="22"/>
                <w:lang w:val="en-US"/>
              </w:rPr>
              <w:t>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TsI51A4</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Transportarea pamintului cu autobasculanta de 10 t la distanta de: 4 km Transportarea in cavalier</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158 340,000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55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TsC04H1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A342B0" w:rsidRDefault="00E44578" w:rsidP="00E44578">
            <w:r w:rsidRPr="008B47FF">
              <w:rPr>
                <w:sz w:val="22"/>
                <w:szCs w:val="22"/>
                <w:lang w:val="en-US"/>
              </w:rPr>
              <w:t>Sapatura mecanica cu excavator pe senile de 0,71-1,25 mc, cu motor ardere interna si comanda hidraulica, in pamint cu umiditate naturala, descarcare in autovehicule teren catg. IV</w:t>
            </w:r>
            <w:r w:rsidRPr="00A342B0">
              <w:rPr>
                <w:sz w:val="22"/>
                <w:szCs w:val="22"/>
              </w:rPr>
              <w:t xml:space="preserve"> (Разработка грунта экскаватором на гусеничном ходу 0,71-1,25 м3, с двигателем внутреннего сгорания и гидравлическим управлением, с разгрузкой в автомобили, грунт естественной влажности, </w:t>
            </w:r>
            <w:r w:rsidRPr="008B47FF">
              <w:rPr>
                <w:sz w:val="22"/>
                <w:szCs w:val="22"/>
                <w:lang w:val="en-US"/>
              </w:rPr>
              <w:t>IV</w:t>
            </w:r>
            <w:r w:rsidRPr="00A342B0">
              <w:rPr>
                <w:sz w:val="22"/>
                <w:szCs w:val="22"/>
              </w:rPr>
              <w:t xml:space="preserve">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357,000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56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TsI51A4</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Transportarea pamintului cu autobasculanta de 10 t la distanta de: 4 km Transportarea in rambleu</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74 970,000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57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TsC04H1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A342B0" w:rsidRDefault="00E44578" w:rsidP="00E44578">
            <w:r w:rsidRPr="008B47FF">
              <w:rPr>
                <w:sz w:val="22"/>
                <w:szCs w:val="22"/>
                <w:lang w:val="en-US"/>
              </w:rPr>
              <w:t>Sapatura mecanica cu excavator pe senile de 0,71-1,25 mc, cu motor ardere interna si comanda hidraulica, in pamint cu umiditate naturala, descarcare in autovehicule teren catg. IV</w:t>
            </w:r>
            <w:r w:rsidRPr="00A342B0">
              <w:rPr>
                <w:sz w:val="22"/>
                <w:szCs w:val="22"/>
              </w:rPr>
              <w:t xml:space="preserve"> (Разработка грунта экскаватором на гусеничном ходу 0,71-1,25 м3, с двигателем внутреннего сгорания и гидравлическим управлением, с разгрузкой в автомобили, грунт естественной влажности, </w:t>
            </w:r>
            <w:r w:rsidRPr="008B47FF">
              <w:rPr>
                <w:sz w:val="22"/>
                <w:szCs w:val="22"/>
                <w:lang w:val="en-US"/>
              </w:rPr>
              <w:t>IV</w:t>
            </w:r>
            <w:r w:rsidRPr="00A342B0">
              <w:rPr>
                <w:sz w:val="22"/>
                <w:szCs w:val="22"/>
              </w:rPr>
              <w:t xml:space="preserve">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42,700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58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TsI51A2</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Transportarea pamintului cu autobasculanta de 10 t la distanta de: 2 km Transportarea in rambleu Transportarea in rambleu</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8 967,000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59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TsC04H1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A342B0" w:rsidRDefault="00E44578" w:rsidP="00E44578">
            <w:r w:rsidRPr="008B47FF">
              <w:rPr>
                <w:sz w:val="22"/>
                <w:szCs w:val="22"/>
                <w:lang w:val="en-US"/>
              </w:rPr>
              <w:t>Sapatura mecanica cu excavator pe senile de 0,71-1,25 mc, cu motor ardere interna si comanda hidraulica, in pamint cu umiditate naturala, descarcare in autovehicule teren catg. IV</w:t>
            </w:r>
            <w:r w:rsidRPr="00A342B0">
              <w:rPr>
                <w:sz w:val="22"/>
                <w:szCs w:val="22"/>
              </w:rPr>
              <w:t xml:space="preserve"> (Разработка грунта экскаватором на гусеничном ходу 0,71-1,25 м3, с двигателем внутреннего сгорания и гидравлическим управлением, с разгрузкой в автомобили, грунт естественной влажности, </w:t>
            </w:r>
            <w:r w:rsidRPr="008B47FF">
              <w:rPr>
                <w:sz w:val="22"/>
                <w:szCs w:val="22"/>
                <w:lang w:val="en-US"/>
              </w:rPr>
              <w:t>IV</w:t>
            </w:r>
            <w:r w:rsidRPr="00A342B0">
              <w:rPr>
                <w:sz w:val="22"/>
                <w:szCs w:val="22"/>
              </w:rPr>
              <w:t xml:space="preserve">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29,100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60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TsI51A3</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Transportarea pamintului cu autobasculanta de 10 t la distanta de: 3 km Transportarea in rambleu</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6 111,000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61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TsC04H1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A342B0" w:rsidRDefault="00E44578" w:rsidP="00E44578">
            <w:r w:rsidRPr="008B47FF">
              <w:rPr>
                <w:sz w:val="22"/>
                <w:szCs w:val="22"/>
                <w:lang w:val="en-US"/>
              </w:rPr>
              <w:t xml:space="preserve">Sapatura mecanica cu excavator pe senile de 0,71-1,25 mc, cu motor ardere interna si comanda hidraulica, in pamint cu </w:t>
            </w:r>
            <w:r w:rsidRPr="008B47FF">
              <w:rPr>
                <w:sz w:val="22"/>
                <w:szCs w:val="22"/>
                <w:lang w:val="en-US"/>
              </w:rPr>
              <w:lastRenderedPageBreak/>
              <w:t>umiditate naturala, descarcare in autovehicule teren catg. IV</w:t>
            </w:r>
            <w:r w:rsidRPr="00A342B0">
              <w:rPr>
                <w:sz w:val="22"/>
                <w:szCs w:val="22"/>
              </w:rPr>
              <w:t xml:space="preserve"> (Разработка грунта экскаватором на гусеничном ходу 0,71-1,25 м3, с двигателем внутреннего сгорания и гидравлическим управлением, с разгрузкой в автомобили, грунт естественной влажности, </w:t>
            </w:r>
            <w:r w:rsidRPr="008B47FF">
              <w:rPr>
                <w:sz w:val="22"/>
                <w:szCs w:val="22"/>
                <w:lang w:val="en-US"/>
              </w:rPr>
              <w:t>IV</w:t>
            </w:r>
            <w:r w:rsidRPr="00A342B0">
              <w:rPr>
                <w:sz w:val="22"/>
                <w:szCs w:val="22"/>
              </w:rPr>
              <w:t xml:space="preserve">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lastRenderedPageBreak/>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214,300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lastRenderedPageBreak/>
              <w:t>62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TsI51A4</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Transportarea pamintului cu autobasculanta de 10 t la distanta de: 4 km Transportarea in rambleu</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45 003,000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63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PJ04A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Darimarea betoanelor din fundatiile culeelor, pilelor zidurilor de sprijin cu exploziv si forare manuala (Разборка бетонных береговах опор, свай опорных стен, взрывчаткой или ручным бурением) Farimitarea pietrelor voluminoase de roca categoria V-VI cu exploziv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7 230,000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64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PJ09B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Gauri si strapungeri cu diametrul maxim de 50 mm, pentru introducerea buloanelor si ancorajelor in vederea reparatiilor si a camasuielilor, la poduri, in beton simplu sau armat cu forare mecanica (Отверстия и пробивки диаметром 50 мм, для вставки болтов и анкеров для ремонта и обкладки железобетонных или бетонных мостов, механизированным бурением) Forarea mecanica a gaurilor de mina</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92,000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65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PJ04A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Darimarea betoanelor din fundatiile culeelor, pilelor zidurilor de sprijin cu exploziv si forare manuala (Разборка бетонных береговах опор, свай опорных стен, взрывчаткой или ручным бурением) Farimitarea pietrelor voluminoase de roca categoria V-VI cu exploziv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6 430,000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66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PJ09B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Gauri si strapungeri cu diametrul maxim de 50 mm, pentru introducerea buloanelor si ancorajelor in vederea reparatiilor si a camasuielilor, la poduri, in beton simplu sau armat cu forare mecanica (Отверстия и пробивки диаметром 50 мм, для вставки болтов и анкеров для ремонта и обкладки железобетонных или бетонных мостов, механизированным бурением) Forarea mecanica a gaurilor de mina</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82,000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67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RpCB18F</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Demolarea betoanelor vechi cu mijloace mecanice,  beton simplu (Разборка старого простого бетона механизированными средствами) Aducerea profilului la cota manual cu un ciocan pneumatic</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300,000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68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TsC50E</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Repararea si intretinerea drumurilor naturale la transportarea pamintului, pentru fiecare 0,5 km, teren categoria V (Ремонт и содержание естественных дорог при перемещении грунта на каждые 0,5 км, грунт V категории) la 1 km, k = 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357,000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69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TsC50C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Repararea si intretinerea drumurilor naturale la transportarea pamintului, pentru fiecare 0,5 km, teren categoria III (Ремонт и содержание естественных дорог при перемещении грунта на каждые 0,5 км, грунт III категории) la 2 km, k = 4</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189,500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70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TsC50E</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Repararea si intretinerea drumurilor naturale la transportarea pamintului, pentru fiecare 0,5 km, teren categoria V (Ремонт и содержание естественных дорог при перемещении грунта на каждые 0,5 км, грунт V категории) la 2 km, k = 4</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42,700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71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TsC50E</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Repararea si intretinerea drumurilor naturale la transportarea pamintului, pentru fiecare 0,5 km, teren categoria V (Ремонт и содержание естественных дорог при перемещении грунта на каждые 0,5 км, грунт V категории) la 3 km, k = 6</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29,100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72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TsC50C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Repararea si intretinerea drumurilor naturale la transportarea pamintului, pentru fiecare 0,5 km, teren categoria III (Ремонт и содержание естественных дорог при перемещении грунта на каждые 0,5 км, грунт III категории) la 4 km, k = 8</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812,000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lastRenderedPageBreak/>
              <w:t>73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TsC50E</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Repararea si intretinerea drumurilor naturale la transportarea pamintului, pentru fiecare 0,5 km, teren categoria V (Ремонт и содержание естественных дорог при перемещении грунта на каждые 0,5 км, грунт V категории) la 4 km, k = 8</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214,300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74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TsC51D</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Lucrari la descarcarea pamintului in depozit, teren categoria IV (Работы по выгрузке грунта в отвал, грунт IV категории)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357,000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75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TsC51C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Lucrari la descarcarea pamintului in depozit, teren categoria III (Работы по выгрузке грунта в отвал, грунт III категории) l</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189,500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76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TsC51D</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Lucrari la descarcarea pamintului in depozit, teren categoria IV (Работы по выгрузке грунта в отвал, грунт IV категории)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42,700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77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TsC51D</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Lucrari la descarcarea pamintului in depozit, teren categoria IV (Работы по выгрузке грунта в отвал, грунт IV категории)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29,100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78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TsC51C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Lucrari la descarcarea pamintului in depozit, teren categoria III (Работы по выгрузке грунта в отвал, грунт III категории)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812,000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79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TsC51D</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Lucrari la descarcarea pamintului in depozit, teren categoria IV (Работы по выгрузке грунта в отвал, грунт IV категории)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214,300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80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DI96</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Compactarea rambleului pamint de cat.II, cu compactor pe pneuri de 25 t , 8 parcursuri pe o urma</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D430CB">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643,100</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r>
              <w:br w:type="page"/>
            </w: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2. Lucrari de planare</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81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TsE05B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A342B0" w:rsidRDefault="00E44578" w:rsidP="00E44578">
            <w:r w:rsidRPr="008B47FF">
              <w:rPr>
                <w:sz w:val="22"/>
                <w:szCs w:val="22"/>
                <w:lang w:val="en-US"/>
              </w:rPr>
              <w:t>Nivelarea cu autogreder de pina la 175 CP a suprafetei terenului natural si a platformelor de terasamente, prin taierea damburilor si deplasarea in goluri a pamintului sapat in teren catg. II</w:t>
            </w:r>
            <w:r w:rsidRPr="00A342B0">
              <w:rPr>
                <w:sz w:val="22"/>
                <w:szCs w:val="22"/>
              </w:rPr>
              <w:t xml:space="preserve"> (Планировка автогрейдером до 175 СР поверхности естественного участка и земляного полотна путем срезки возвышенностей и перемещение в выемки разработанного грунта, грунт </w:t>
            </w:r>
            <w:r w:rsidRPr="008B47FF">
              <w:rPr>
                <w:sz w:val="22"/>
                <w:szCs w:val="22"/>
                <w:lang w:val="en-US"/>
              </w:rPr>
              <w:t>II</w:t>
            </w:r>
            <w:r w:rsidRPr="00A342B0">
              <w:rPr>
                <w:sz w:val="22"/>
                <w:szCs w:val="22"/>
              </w:rPr>
              <w:t xml:space="preserve"> категории)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D430CB">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889,480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trHeight w:val="966"/>
        </w:trPr>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82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Dl99</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A342B0" w:rsidRDefault="00E44578" w:rsidP="00E44578">
            <w:r w:rsidRPr="008B47FF">
              <w:rPr>
                <w:sz w:val="22"/>
                <w:szCs w:val="22"/>
                <w:lang w:val="en-US"/>
              </w:rPr>
              <w:t>Profilarea mecanizata a taluzului debleului la terasamente, pamint de categ. II</w:t>
            </w:r>
            <w:r w:rsidRPr="00A342B0">
              <w:rPr>
                <w:sz w:val="22"/>
                <w:szCs w:val="22"/>
              </w:rPr>
              <w:t xml:space="preserve"> (Планировка механизированным способом откосов выемки земляного полотна грунт </w:t>
            </w:r>
            <w:r w:rsidRPr="008B47FF">
              <w:rPr>
                <w:sz w:val="22"/>
                <w:szCs w:val="22"/>
                <w:lang w:val="en-US"/>
              </w:rPr>
              <w:t>II</w:t>
            </w:r>
            <w:r w:rsidRPr="00A342B0">
              <w:rPr>
                <w:sz w:val="22"/>
                <w:szCs w:val="22"/>
              </w:rPr>
              <w:t xml:space="preserve"> группы)</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D430CB">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252,800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83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TsE03C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Finisarea (politura) manuala a taluzurilor, in teren tare (Окончательная ручная доработка откосов, твердый грунт)</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D430CB">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27,700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84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Dl98</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A342B0" w:rsidRDefault="00E44578" w:rsidP="00E44578">
            <w:r w:rsidRPr="008B47FF">
              <w:rPr>
                <w:sz w:val="22"/>
                <w:szCs w:val="22"/>
                <w:lang w:val="en-US"/>
              </w:rPr>
              <w:t>Profilarea mecanizata a taluzului rambleului la terasamente, pamint de categ. II</w:t>
            </w:r>
            <w:r w:rsidRPr="00A342B0">
              <w:rPr>
                <w:sz w:val="22"/>
                <w:szCs w:val="22"/>
              </w:rPr>
              <w:t xml:space="preserve">  (Планировка механизированным способом откосов насыпи земляного полотна грунт </w:t>
            </w:r>
            <w:r w:rsidRPr="008B47FF">
              <w:rPr>
                <w:sz w:val="22"/>
                <w:szCs w:val="22"/>
                <w:lang w:val="en-US"/>
              </w:rPr>
              <w:t>II</w:t>
            </w:r>
            <w:r w:rsidRPr="00A342B0">
              <w:rPr>
                <w:sz w:val="22"/>
                <w:szCs w:val="22"/>
              </w:rPr>
              <w:t xml:space="preserve"> группы)</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D430CB">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290,000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85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TsE03C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Finisarea (politura) manuala a taluzurilor, in teren tare (Окончательная ручная доработка откосов, твердый грунт)</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D430CB">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88,800</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3. Lucrari de consolidare</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3.1. Consolidarea acostamentelor si taluzelor prin insemintare cu iarba pe un strat fertil</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r>
              <w:rPr>
                <w:sz w:val="22"/>
                <w:szCs w:val="22"/>
                <w:lang w:val="en-US"/>
              </w:rPr>
              <w:t>86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TsH09C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Semanarea gazonului pe suprafetele taluzelor cu 1 kg saminta pe 100 mp (Засеивание газонов на откосах ,1 кг семян на 100 м2)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D430CB">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900,920</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3356FA" w:rsidRDefault="00E44578" w:rsidP="00E44578">
            <w:pPr>
              <w:rPr>
                <w:b/>
                <w:bCs/>
                <w:sz w:val="28"/>
                <w:szCs w:val="28"/>
                <w:lang w:val="en-US"/>
              </w:rPr>
            </w:pPr>
            <w:r w:rsidRPr="003356FA">
              <w:rPr>
                <w:b/>
                <w:bCs/>
                <w:sz w:val="28"/>
                <w:szCs w:val="28"/>
                <w:lang w:val="en-US"/>
              </w:rPr>
              <w:t>Reparația peretelui de spri</w:t>
            </w:r>
            <w:r>
              <w:rPr>
                <w:b/>
                <w:bCs/>
                <w:sz w:val="28"/>
                <w:szCs w:val="28"/>
                <w:lang w:val="en-US"/>
              </w:rPr>
              <w:t>g</w:t>
            </w:r>
            <w:r w:rsidRPr="003356FA">
              <w:rPr>
                <w:b/>
                <w:bCs/>
                <w:sz w:val="28"/>
                <w:szCs w:val="28"/>
                <w:lang w:val="en-US"/>
              </w:rPr>
              <w:t>en</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865CC6" w:rsidRPr="008B47FF" w:rsidTr="00865CC6">
        <w:tc>
          <w:tcPr>
            <w:tcW w:w="710" w:type="dxa"/>
            <w:tcBorders>
              <w:top w:val="nil"/>
              <w:left w:val="single" w:sz="6" w:space="0" w:color="auto"/>
              <w:bottom w:val="nil"/>
              <w:right w:val="nil"/>
            </w:tcBorders>
          </w:tcPr>
          <w:p w:rsidR="00865CC6" w:rsidRPr="008B47FF" w:rsidRDefault="00865CC6" w:rsidP="00865CC6">
            <w:pPr>
              <w:jc w:val="center"/>
              <w:rPr>
                <w:lang w:val="en-US"/>
              </w:rPr>
            </w:pPr>
          </w:p>
        </w:tc>
        <w:tc>
          <w:tcPr>
            <w:tcW w:w="1417" w:type="dxa"/>
            <w:tcBorders>
              <w:top w:val="nil"/>
              <w:left w:val="single" w:sz="6" w:space="0" w:color="auto"/>
              <w:bottom w:val="nil"/>
              <w:right w:val="nil"/>
            </w:tcBorders>
          </w:tcPr>
          <w:p w:rsidR="00865CC6" w:rsidRPr="008B47FF" w:rsidRDefault="00865CC6" w:rsidP="00865CC6">
            <w:pPr>
              <w:rPr>
                <w:lang w:val="en-US"/>
              </w:rPr>
            </w:pPr>
          </w:p>
        </w:tc>
        <w:tc>
          <w:tcPr>
            <w:tcW w:w="5954" w:type="dxa"/>
            <w:tcBorders>
              <w:top w:val="nil"/>
              <w:left w:val="single" w:sz="6" w:space="0" w:color="auto"/>
              <w:bottom w:val="nil"/>
              <w:right w:val="nil"/>
            </w:tcBorders>
          </w:tcPr>
          <w:p w:rsidR="00865CC6" w:rsidRPr="008B47FF" w:rsidRDefault="00865CC6" w:rsidP="00865CC6">
            <w:pPr>
              <w:rPr>
                <w:b/>
                <w:bCs/>
                <w:lang w:val="en-US"/>
              </w:rPr>
            </w:pPr>
            <w:r w:rsidRPr="008B47FF">
              <w:rPr>
                <w:b/>
                <w:bCs/>
                <w:sz w:val="22"/>
                <w:szCs w:val="22"/>
                <w:lang w:val="en-US"/>
              </w:rPr>
              <w:t>1. Reparatia peretelui de sprigen de sus PC 13+53 - PC 18+26</w:t>
            </w:r>
          </w:p>
        </w:tc>
        <w:tc>
          <w:tcPr>
            <w:tcW w:w="992" w:type="dxa"/>
            <w:tcBorders>
              <w:top w:val="nil"/>
              <w:left w:val="single" w:sz="6" w:space="0" w:color="auto"/>
              <w:bottom w:val="nil"/>
              <w:right w:val="nil"/>
            </w:tcBorders>
          </w:tcPr>
          <w:p w:rsidR="00865CC6" w:rsidRPr="008B47FF" w:rsidRDefault="00865CC6" w:rsidP="00865CC6">
            <w:pPr>
              <w:rPr>
                <w:lang w:val="en-US"/>
              </w:rPr>
            </w:pPr>
          </w:p>
        </w:tc>
        <w:tc>
          <w:tcPr>
            <w:tcW w:w="1418" w:type="dxa"/>
            <w:tcBorders>
              <w:top w:val="nil"/>
              <w:left w:val="single" w:sz="6" w:space="0" w:color="auto"/>
              <w:bottom w:val="nil"/>
              <w:right w:val="single" w:sz="6" w:space="0" w:color="auto"/>
            </w:tcBorders>
          </w:tcPr>
          <w:p w:rsidR="00865CC6" w:rsidRPr="008B47FF" w:rsidRDefault="00865CC6" w:rsidP="00865CC6">
            <w:pPr>
              <w:rPr>
                <w:lang w:val="en-US"/>
              </w:rPr>
            </w:pP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t>87</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PL01A</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Demontarea fundatiile podetelor si pilelor podurilor din blocuri din beton armat prefabricat (Демонтаж подпорных из железобетонных блоков)  к=0,8</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m</w:t>
            </w:r>
            <w:r w:rsidRPr="00DC0429">
              <w:rPr>
                <w:sz w:val="22"/>
                <w:szCs w:val="22"/>
                <w:vertAlign w:val="superscript"/>
                <w:lang w:val="en-US"/>
              </w:rPr>
              <w:t>3</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1 032,00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t>88</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PL01A</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 xml:space="preserve"> Montare fundatiile podetelor si pilelor podurilor din blocuri din beton armat prefabricat (Монтаж подпорных стен из железобетонных блоков) новые блоки</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m</w:t>
            </w:r>
            <w:r w:rsidRPr="00DC0429">
              <w:rPr>
                <w:sz w:val="22"/>
                <w:szCs w:val="22"/>
                <w:vertAlign w:val="superscript"/>
                <w:lang w:val="en-US"/>
              </w:rPr>
              <w:t>3</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619,00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t>89</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PL01A</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lastRenderedPageBreak/>
              <w:t xml:space="preserve"> Montare fundatiile podetelor si pilelor podurilor din blocuri din </w:t>
            </w:r>
            <w:r w:rsidRPr="008B47FF">
              <w:rPr>
                <w:sz w:val="22"/>
                <w:szCs w:val="22"/>
                <w:lang w:val="en-US"/>
              </w:rPr>
              <w:lastRenderedPageBreak/>
              <w:t>beton armat prefabricat (Монтаж подпорных стен из железобетонных блоков) блоки от разборки</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lastRenderedPageBreak/>
              <w:t>m</w:t>
            </w:r>
            <w:r w:rsidRPr="00DC0429">
              <w:rPr>
                <w:sz w:val="22"/>
                <w:szCs w:val="22"/>
                <w:vertAlign w:val="superscript"/>
                <w:lang w:val="en-US"/>
              </w:rPr>
              <w:t>3</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413,00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lastRenderedPageBreak/>
              <w:t>90</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PB11A</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Turnarea manuala a  betonului armat in tabliere, placi, platelaje, intre grinzile metalice si coronamente (омоноличивание блоков бетон В20 )</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m</w:t>
            </w:r>
            <w:r w:rsidRPr="00DC0429">
              <w:rPr>
                <w:sz w:val="22"/>
                <w:szCs w:val="22"/>
                <w:vertAlign w:val="superscript"/>
                <w:lang w:val="en-US"/>
              </w:rPr>
              <w:t>3</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352,00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t>91</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PB01A</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Turnarea betonului simplu in completari, nivelari, umpluturi si panta, executat in straturi cu grosimea de 5-20 cm (Укладка раствора  толщиной 1 см)</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m</w:t>
            </w:r>
            <w:r w:rsidRPr="00DC0429">
              <w:rPr>
                <w:sz w:val="22"/>
                <w:szCs w:val="22"/>
                <w:vertAlign w:val="superscript"/>
                <w:lang w:val="en-US"/>
              </w:rPr>
              <w:t>3</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33,73</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t>92</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AcA15A</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Montarea conductelor cu tuburi din azbociment, asamblate  cu mufe din azbociment si inel de cauciuc, avind lungimea de 3 m si diametrul de 80-100 mm (Укладка трубопроводов из асбоцементных труб, соединенных асбестоцементной муфтой и резиновым кольцом, длина 3 м и диаметр 80-100 мм) дренажные трубы</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445,00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t>93</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TsC03G1</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65CC6" w:rsidRDefault="00865CC6" w:rsidP="00865CC6">
            <w:pPr>
              <w:rPr>
                <w:lang w:val="ru-RU"/>
              </w:rPr>
            </w:pPr>
            <w:r w:rsidRPr="008B47FF">
              <w:rPr>
                <w:sz w:val="22"/>
                <w:szCs w:val="22"/>
                <w:lang w:val="en-US"/>
              </w:rPr>
              <w:t>Sapatura mecanica cu excavatorul de 0,40-0,70 mc, cu motor cu ardere interna si comanda hidraulica, in pamint cu umiditate naturala, descarcare in autovehicule teren catg. III</w:t>
            </w:r>
            <w:r w:rsidRPr="00865CC6">
              <w:rPr>
                <w:sz w:val="22"/>
                <w:szCs w:val="22"/>
                <w:lang w:val="ru-RU"/>
              </w:rPr>
              <w:t xml:space="preserve"> (Разработка грунта экскаватором 0,40-0,70 м3 с двигателем внутреннего сгорания и гидравлическим управлением, с разгрузкой в автомобили, грунтестественной влажножности, </w:t>
            </w:r>
            <w:r w:rsidRPr="008B47FF">
              <w:rPr>
                <w:sz w:val="22"/>
                <w:szCs w:val="22"/>
                <w:lang w:val="en-US"/>
              </w:rPr>
              <w:t>III</w:t>
            </w:r>
            <w:r w:rsidRPr="00865CC6">
              <w:rPr>
                <w:sz w:val="22"/>
                <w:szCs w:val="22"/>
                <w:lang w:val="ru-RU"/>
              </w:rPr>
              <w:t xml:space="preserve"> категории) погрузка глины</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100 m</w:t>
            </w:r>
            <w:r w:rsidRPr="00DC0429">
              <w:rPr>
                <w:sz w:val="22"/>
                <w:szCs w:val="22"/>
                <w:vertAlign w:val="superscript"/>
                <w:lang w:val="en-US"/>
              </w:rPr>
              <w:t>3</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1,08</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t>94</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TsI51A3</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Transportarea pamintului cu autobasculanta de 10 t la distanta de: 3 km</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210,60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t>95</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TsC50C</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Repararea si intretinerea drumurilor naturale la transportarea pamintului, pentru fiecare 0,5 km, teren categoria III (Ремонт и содержание естественных дорог при перемещении грунта на каждые 0,5 км, грунт III категории)  к=6</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100 m</w:t>
            </w:r>
            <w:r w:rsidRPr="00DC0429">
              <w:rPr>
                <w:sz w:val="22"/>
                <w:szCs w:val="22"/>
                <w:vertAlign w:val="superscript"/>
                <w:lang w:val="en-US"/>
              </w:rPr>
              <w:t>3</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1,08</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t>96</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CG32A</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Umpluturi in straturi compactate cu mijloace manuale, executate cu argile (Заполнение глиной, с утрамбовкой слоев ручными средствами)</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m</w:t>
            </w:r>
            <w:r w:rsidRPr="00DC0429">
              <w:rPr>
                <w:sz w:val="22"/>
                <w:szCs w:val="22"/>
                <w:vertAlign w:val="superscript"/>
                <w:lang w:val="en-US"/>
              </w:rPr>
              <w:t>3</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108,00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t>97</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TsC54B</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Strat de fundatie din piatra sparta (Слой обсыпки из гранитного щебня)</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m</w:t>
            </w:r>
            <w:r w:rsidRPr="00DC0429">
              <w:rPr>
                <w:sz w:val="22"/>
                <w:szCs w:val="22"/>
                <w:vertAlign w:val="superscript"/>
                <w:lang w:val="en-US"/>
              </w:rPr>
              <w:t>3</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330,00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t>98</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IzF04F</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Strat hidroizolant executat la cald la terase, acoperisuri sau la fundatii si radiere, in terenuri fara ape freatice, inclusiv scafele si doliile din hidroizolatia curenta pe suprafete inclinate peste 40% sau verticale plane sau curbe, cu mastic de bitum sau bitum cu adaos de cauciuc, aplicat cu peria sau gletuitorul de cauciuc (cosoroaba) (Гидроизоляционный слой, выполненный горячим способом для террас, крыш или фундаментов и ростверков, на участках без грунтовых вод, включая карнизы и желоба , по вертикальным или наклонным свыше 40% ровным или кривым поверхностям, из битумной мастики или битума с добавлением каучука, нанесенной щеткой или каучуковой затиркой)</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m</w:t>
            </w:r>
            <w:r w:rsidRPr="00DC0429">
              <w:rPr>
                <w:sz w:val="22"/>
                <w:szCs w:val="22"/>
                <w:vertAlign w:val="superscript"/>
                <w:lang w:val="en-US"/>
              </w:rPr>
              <w:t>2</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1 860,00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t>99</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RpCJ12E2</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Tencuieli interioare si exterioare sclivisite, executate cu mortar de ciment M 100-T de 2 cm grosime medie, la canele si apeducte din beton, pentru reparatii la tencuieli sclivisite ( наружная заглаженная штукатурка,  полимерным раствором подпорных стен</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m</w:t>
            </w:r>
            <w:r w:rsidRPr="00DC0429">
              <w:rPr>
                <w:sz w:val="22"/>
                <w:szCs w:val="22"/>
                <w:vertAlign w:val="superscript"/>
                <w:lang w:val="en-US"/>
              </w:rPr>
              <w:t>2</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1 410,00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t>100</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TsC04D1</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65CC6" w:rsidRDefault="00865CC6" w:rsidP="00865CC6">
            <w:pPr>
              <w:rPr>
                <w:lang w:val="ru-RU"/>
              </w:rPr>
            </w:pPr>
            <w:r w:rsidRPr="008B47FF">
              <w:rPr>
                <w:sz w:val="22"/>
                <w:szCs w:val="22"/>
                <w:lang w:val="en-US"/>
              </w:rPr>
              <w:t>Sapatura mecanica cu excavator pe senile de 0,71-1,25 mc, cu motor ardere interna si comanda hidraulica, in pamint cu umiditate naturala, descarcare in depozite, teren catg. IV</w:t>
            </w:r>
            <w:r w:rsidRPr="00865CC6">
              <w:rPr>
                <w:sz w:val="22"/>
                <w:szCs w:val="22"/>
                <w:lang w:val="ru-RU"/>
              </w:rPr>
              <w:t xml:space="preserve"> (Разработка грунта в отвал экскаватором на гусеничном ходу 0,71-1,25 м3, с двигателем внутреннего сгорания и гидравлическим управлением, грунт естественной </w:t>
            </w:r>
            <w:r w:rsidRPr="00865CC6">
              <w:rPr>
                <w:sz w:val="22"/>
                <w:szCs w:val="22"/>
                <w:lang w:val="ru-RU"/>
              </w:rPr>
              <w:lastRenderedPageBreak/>
              <w:t xml:space="preserve">влажности, </w:t>
            </w:r>
            <w:r w:rsidRPr="008B47FF">
              <w:rPr>
                <w:sz w:val="22"/>
                <w:szCs w:val="22"/>
                <w:lang w:val="en-US"/>
              </w:rPr>
              <w:t>IV</w:t>
            </w:r>
            <w:r w:rsidRPr="00865CC6">
              <w:rPr>
                <w:sz w:val="22"/>
                <w:szCs w:val="22"/>
                <w:lang w:val="ru-RU"/>
              </w:rPr>
              <w:t xml:space="preserve"> категории) для обратной засыпки верховой подпорной стенки</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lastRenderedPageBreak/>
              <w:t>100 m</w:t>
            </w:r>
            <w:r w:rsidRPr="00DC0429">
              <w:rPr>
                <w:sz w:val="22"/>
                <w:szCs w:val="22"/>
                <w:vertAlign w:val="superscript"/>
                <w:lang w:val="en-US"/>
              </w:rPr>
              <w:t>3</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25,70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lastRenderedPageBreak/>
              <w:t>101</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TsI51A1</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 xml:space="preserve">Transportarea pamintului cu autobasculanta de 10 t la distanta de: 1 km </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4 985,80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t>102</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TsC50E</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Repararea si intretinerea drumurilor naturale la transportarea pamintului, pentru fiecare 0,5 km, teren categoria V (Ремонт и содержание естественных дорог при перемещении грунта на каждые 0,5 км, грунт V категории)  к=2</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100 m</w:t>
            </w:r>
            <w:r w:rsidRPr="00DC0429">
              <w:rPr>
                <w:sz w:val="22"/>
                <w:szCs w:val="22"/>
                <w:vertAlign w:val="superscript"/>
                <w:lang w:val="en-US"/>
              </w:rPr>
              <w:t>3</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25,70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t>103</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TsC03H1</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65CC6" w:rsidRDefault="00865CC6" w:rsidP="00865CC6">
            <w:pPr>
              <w:rPr>
                <w:lang w:val="ru-RU"/>
              </w:rPr>
            </w:pPr>
            <w:r w:rsidRPr="008B47FF">
              <w:rPr>
                <w:sz w:val="22"/>
                <w:szCs w:val="22"/>
                <w:lang w:val="en-US"/>
              </w:rPr>
              <w:t>Sapatura mecanica cu excavatorul de 0,40-0,70 mc, cu motor cu ardere interna si comanda hidraulica, in pamint cu umiditate naturala, descarcare in autovehicule, teren catg. IV</w:t>
            </w:r>
            <w:r w:rsidRPr="00865CC6">
              <w:rPr>
                <w:sz w:val="22"/>
                <w:szCs w:val="22"/>
                <w:lang w:val="ru-RU"/>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IV</w:t>
            </w:r>
            <w:r w:rsidRPr="00865CC6">
              <w:rPr>
                <w:sz w:val="22"/>
                <w:szCs w:val="22"/>
                <w:lang w:val="ru-RU"/>
              </w:rPr>
              <w:t xml:space="preserve"> категории) Обратная засыпка за подпорную стенку</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100 m</w:t>
            </w:r>
            <w:r w:rsidRPr="00DC0429">
              <w:rPr>
                <w:sz w:val="22"/>
                <w:szCs w:val="22"/>
                <w:vertAlign w:val="superscript"/>
                <w:lang w:val="en-US"/>
              </w:rPr>
              <w:t>3</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25,70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t>104</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TsC19D1</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65CC6" w:rsidRDefault="00865CC6" w:rsidP="00865CC6">
            <w:pPr>
              <w:rPr>
                <w:lang w:val="ru-RU"/>
              </w:rPr>
            </w:pPr>
            <w:r w:rsidRPr="008B47FF">
              <w:rPr>
                <w:sz w:val="22"/>
                <w:szCs w:val="22"/>
                <w:lang w:val="en-US"/>
              </w:rPr>
              <w:t>Sapatura mecanica cu buldozer pe tractor pe senile de 81-180 CP, inclusiv impingerea pamintului pina la 10 m, in teren catg. IV</w:t>
            </w:r>
            <w:r w:rsidRPr="00865CC6">
              <w:rPr>
                <w:sz w:val="22"/>
                <w:szCs w:val="22"/>
                <w:lang w:val="ru-RU"/>
              </w:rPr>
              <w:t xml:space="preserve"> (Разработка грунта бульдозером  на гусеничном ходу 81-180 СР, с перемещением грунта до 10 м, грунт </w:t>
            </w:r>
            <w:r w:rsidRPr="008B47FF">
              <w:rPr>
                <w:sz w:val="22"/>
                <w:szCs w:val="22"/>
                <w:lang w:val="en-US"/>
              </w:rPr>
              <w:t>IV</w:t>
            </w:r>
            <w:r w:rsidRPr="00865CC6">
              <w:rPr>
                <w:sz w:val="22"/>
                <w:szCs w:val="22"/>
                <w:lang w:val="ru-RU"/>
              </w:rPr>
              <w:t xml:space="preserve"> категории)</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100 m</w:t>
            </w:r>
            <w:r w:rsidRPr="00DC0429">
              <w:rPr>
                <w:sz w:val="22"/>
                <w:szCs w:val="22"/>
                <w:vertAlign w:val="superscript"/>
                <w:lang w:val="en-US"/>
              </w:rPr>
              <w:t>3</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25,70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t>105</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TsC22F1</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65CC6" w:rsidRDefault="00865CC6" w:rsidP="00865CC6">
            <w:pPr>
              <w:rPr>
                <w:lang w:val="ru-RU"/>
              </w:rPr>
            </w:pPr>
            <w:r w:rsidRPr="008B47FF">
              <w:rPr>
                <w:sz w:val="22"/>
                <w:szCs w:val="22"/>
                <w:lang w:val="en-US"/>
              </w:rPr>
              <w:t>Spor la consumurile de ore-utilaj din art.TsC19D1 pentru transportul pamintului pe fiecare 10 m in plus, peste distanta prevazuta, teren catg. IV</w:t>
            </w:r>
            <w:r w:rsidRPr="00865CC6">
              <w:rPr>
                <w:sz w:val="22"/>
                <w:szCs w:val="22"/>
                <w:lang w:val="ru-RU"/>
              </w:rPr>
              <w:t xml:space="preserve"> (Повышение расхода маш.-ч. в  </w:t>
            </w:r>
            <w:r w:rsidRPr="008B47FF">
              <w:rPr>
                <w:sz w:val="22"/>
                <w:szCs w:val="22"/>
                <w:lang w:val="en-US"/>
              </w:rPr>
              <w:t>Ts</w:t>
            </w:r>
            <w:r w:rsidRPr="00865CC6">
              <w:rPr>
                <w:sz w:val="22"/>
                <w:szCs w:val="22"/>
                <w:lang w:val="ru-RU"/>
              </w:rPr>
              <w:t>С19</w:t>
            </w:r>
            <w:r w:rsidRPr="008B47FF">
              <w:rPr>
                <w:sz w:val="22"/>
                <w:szCs w:val="22"/>
                <w:lang w:val="en-US"/>
              </w:rPr>
              <w:t>D</w:t>
            </w:r>
            <w:r w:rsidRPr="00865CC6">
              <w:rPr>
                <w:sz w:val="22"/>
                <w:szCs w:val="22"/>
                <w:lang w:val="ru-RU"/>
              </w:rPr>
              <w:t xml:space="preserve">1при перемещении грунта на каждые 10 м  свыше предусмотренной дистанции, грунт </w:t>
            </w:r>
            <w:r w:rsidRPr="008B47FF">
              <w:rPr>
                <w:sz w:val="22"/>
                <w:szCs w:val="22"/>
                <w:lang w:val="en-US"/>
              </w:rPr>
              <w:t>IV</w:t>
            </w:r>
            <w:r w:rsidRPr="00865CC6">
              <w:rPr>
                <w:sz w:val="22"/>
                <w:szCs w:val="22"/>
                <w:lang w:val="ru-RU"/>
              </w:rPr>
              <w:t xml:space="preserve"> категории)</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100 m</w:t>
            </w:r>
            <w:r w:rsidRPr="00DC0429">
              <w:rPr>
                <w:sz w:val="22"/>
                <w:szCs w:val="22"/>
                <w:vertAlign w:val="superscript"/>
                <w:lang w:val="en-US"/>
              </w:rPr>
              <w:t>3</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25,70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t>106</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TsD06B</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Compactarea cu placa vibratoare a umpluturilor in straturi de 20-30 cm grosime, exclusiv udarea fiecarui strat in parte, umpluturile executindu-se din pamint necoeziv, compactat cu placa vibratoare de 1,6 t (Уплотнение виброплощадкой насыпей из несвязного, уплотненного грунта, слоями 20-30 см толщиной, без поливки каждого слоя, уплотнение выполняется виброплитой 1,6 т)</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100 m</w:t>
            </w:r>
            <w:r w:rsidRPr="00DC0429">
              <w:rPr>
                <w:sz w:val="22"/>
                <w:szCs w:val="22"/>
                <w:vertAlign w:val="superscript"/>
                <w:lang w:val="en-US"/>
              </w:rPr>
              <w:t>3</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25,70</w:t>
            </w:r>
          </w:p>
        </w:tc>
      </w:tr>
      <w:tr w:rsidR="00865CC6" w:rsidRPr="008B47FF" w:rsidTr="00865CC6">
        <w:tc>
          <w:tcPr>
            <w:tcW w:w="710" w:type="dxa"/>
            <w:tcBorders>
              <w:top w:val="nil"/>
              <w:left w:val="single" w:sz="6" w:space="0" w:color="auto"/>
              <w:bottom w:val="nil"/>
              <w:right w:val="nil"/>
            </w:tcBorders>
          </w:tcPr>
          <w:p w:rsidR="00865CC6" w:rsidRPr="008B47FF" w:rsidRDefault="00865CC6" w:rsidP="00865CC6">
            <w:pPr>
              <w:jc w:val="center"/>
              <w:rPr>
                <w:lang w:val="en-US"/>
              </w:rPr>
            </w:pPr>
          </w:p>
        </w:tc>
        <w:tc>
          <w:tcPr>
            <w:tcW w:w="1417" w:type="dxa"/>
            <w:tcBorders>
              <w:top w:val="nil"/>
              <w:left w:val="single" w:sz="6" w:space="0" w:color="auto"/>
              <w:bottom w:val="nil"/>
              <w:right w:val="nil"/>
            </w:tcBorders>
          </w:tcPr>
          <w:p w:rsidR="00865CC6" w:rsidRPr="008B47FF" w:rsidRDefault="00865CC6" w:rsidP="00865CC6">
            <w:pPr>
              <w:rPr>
                <w:lang w:val="en-US"/>
              </w:rPr>
            </w:pPr>
          </w:p>
        </w:tc>
        <w:tc>
          <w:tcPr>
            <w:tcW w:w="5954" w:type="dxa"/>
            <w:tcBorders>
              <w:top w:val="nil"/>
              <w:left w:val="single" w:sz="6" w:space="0" w:color="auto"/>
              <w:bottom w:val="nil"/>
              <w:right w:val="nil"/>
            </w:tcBorders>
          </w:tcPr>
          <w:p w:rsidR="00865CC6" w:rsidRPr="008B47FF" w:rsidRDefault="00865CC6" w:rsidP="00865CC6">
            <w:pPr>
              <w:rPr>
                <w:b/>
                <w:bCs/>
                <w:lang w:val="en-US"/>
              </w:rPr>
            </w:pPr>
            <w:r w:rsidRPr="008B47FF">
              <w:rPr>
                <w:b/>
                <w:bCs/>
                <w:sz w:val="22"/>
                <w:szCs w:val="22"/>
                <w:lang w:val="en-US"/>
              </w:rPr>
              <w:t>2. Reparatia peretelui de sprigen din piatra de jos PC 13+43 - PC 14+47 si PC 16+00 - 18+62</w:t>
            </w:r>
          </w:p>
        </w:tc>
        <w:tc>
          <w:tcPr>
            <w:tcW w:w="992" w:type="dxa"/>
            <w:tcBorders>
              <w:top w:val="nil"/>
              <w:left w:val="single" w:sz="6" w:space="0" w:color="auto"/>
              <w:bottom w:val="nil"/>
              <w:right w:val="nil"/>
            </w:tcBorders>
          </w:tcPr>
          <w:p w:rsidR="00865CC6" w:rsidRPr="008B47FF" w:rsidRDefault="00865CC6" w:rsidP="00865CC6">
            <w:pPr>
              <w:rPr>
                <w:lang w:val="en-US"/>
              </w:rPr>
            </w:pPr>
          </w:p>
        </w:tc>
        <w:tc>
          <w:tcPr>
            <w:tcW w:w="1418" w:type="dxa"/>
            <w:tcBorders>
              <w:top w:val="nil"/>
              <w:left w:val="single" w:sz="6" w:space="0" w:color="auto"/>
              <w:bottom w:val="nil"/>
              <w:right w:val="single" w:sz="6" w:space="0" w:color="auto"/>
            </w:tcBorders>
          </w:tcPr>
          <w:p w:rsidR="00865CC6" w:rsidRPr="008B47FF" w:rsidRDefault="00865CC6" w:rsidP="00865CC6">
            <w:pPr>
              <w:rPr>
                <w:lang w:val="en-US"/>
              </w:rPr>
            </w:pP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t>107</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PL01A</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Demontarea fundatiile podetelor si pilelor podurilor din blocuri din beton armat prefabricat (Демонтаж подпорных из железобетонных блоков)  к=0,8</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m</w:t>
            </w:r>
            <w:r w:rsidRPr="00DC0429">
              <w:rPr>
                <w:sz w:val="22"/>
                <w:szCs w:val="22"/>
                <w:vertAlign w:val="superscript"/>
                <w:lang w:val="en-US"/>
              </w:rPr>
              <w:t>3</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895,00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t>108</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PL01A</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 xml:space="preserve"> Montare fundatiile podetelor si pilelor podurilor din blocuri din beton armat prefabricat (Монтаж подпорных стен из железобетонных блоков) новые блоки</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m</w:t>
            </w:r>
            <w:r w:rsidRPr="00DC0429">
              <w:rPr>
                <w:sz w:val="22"/>
                <w:szCs w:val="22"/>
                <w:vertAlign w:val="superscript"/>
                <w:lang w:val="en-US"/>
              </w:rPr>
              <w:t>3</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537,00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t>109</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PL01A</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 xml:space="preserve"> Montare fundatiile podetelor si pilelor podurilor din blocuri din beton armat prefabricat (Монтаж подпорных стен из железобетонных блоков) блоки от разборки</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m</w:t>
            </w:r>
            <w:r w:rsidRPr="00DC0429">
              <w:rPr>
                <w:sz w:val="22"/>
                <w:szCs w:val="22"/>
                <w:vertAlign w:val="superscript"/>
                <w:lang w:val="en-US"/>
              </w:rPr>
              <w:t>3</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358,00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t>110</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PB11A</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Turnarea manuala a  betonului armat in tabliere, placi, platelaje, intre grinzile metalice si coronamente (омоноличивание блоков В20)</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m</w:t>
            </w:r>
            <w:r w:rsidRPr="00DC0429">
              <w:rPr>
                <w:sz w:val="22"/>
                <w:szCs w:val="22"/>
                <w:vertAlign w:val="superscript"/>
                <w:lang w:val="en-US"/>
              </w:rPr>
              <w:t>3</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467,00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t>111</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PB01A</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Turnarea betonului simplu in completari, nivelari, umpluturi si panta, executat in straturi cu grosimea de 5-20 cm (Укладка раствора  толщиной 1 см)</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m</w:t>
            </w:r>
            <w:r w:rsidRPr="00DC0429">
              <w:rPr>
                <w:sz w:val="22"/>
                <w:szCs w:val="22"/>
                <w:vertAlign w:val="superscript"/>
                <w:lang w:val="en-US"/>
              </w:rPr>
              <w:t>3</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17,98</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t>112</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AcA15A</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Montarea conductelor cu tuburi din azbociment, asamblate  cu mufe din azbociment si inel de cauciuc, avind lungimea de 3 m si diametrul de 80-100 mm (Укладка трубопроводов из асбоцементных труб, соединенных асбестоцементной муфтой и резиновым кольцом, длина 3 м и диаметр 80-100 мм) дренажные трубы</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294,00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t>113</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TsC03G1</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65CC6" w:rsidRDefault="00865CC6" w:rsidP="00865CC6">
            <w:pPr>
              <w:rPr>
                <w:lang w:val="ru-RU"/>
              </w:rPr>
            </w:pPr>
            <w:r w:rsidRPr="008B47FF">
              <w:rPr>
                <w:sz w:val="22"/>
                <w:szCs w:val="22"/>
                <w:lang w:val="en-US"/>
              </w:rPr>
              <w:lastRenderedPageBreak/>
              <w:t xml:space="preserve">Sapatura mecanica cu excavatorul de 0,40-0,70 mc, cu motor cu </w:t>
            </w:r>
            <w:r w:rsidRPr="008B47FF">
              <w:rPr>
                <w:sz w:val="22"/>
                <w:szCs w:val="22"/>
                <w:lang w:val="en-US"/>
              </w:rPr>
              <w:lastRenderedPageBreak/>
              <w:t>ardere interna si comanda hidraulica, in pamint cu umiditate naturala, descarcare in autovehicule teren catg. III</w:t>
            </w:r>
            <w:r w:rsidRPr="00865CC6">
              <w:rPr>
                <w:sz w:val="22"/>
                <w:szCs w:val="22"/>
                <w:lang w:val="ru-RU"/>
              </w:rPr>
              <w:t xml:space="preserve"> (Разработка грунта экскаватором 0,40-0,70 м3 с двигателем внутреннего сгорания и гидравлическим управлением, с разгрузкой в автомобили, грунтестественной влажножности, </w:t>
            </w:r>
            <w:r w:rsidRPr="008B47FF">
              <w:rPr>
                <w:sz w:val="22"/>
                <w:szCs w:val="22"/>
                <w:lang w:val="en-US"/>
              </w:rPr>
              <w:t>III</w:t>
            </w:r>
            <w:r w:rsidRPr="00865CC6">
              <w:rPr>
                <w:sz w:val="22"/>
                <w:szCs w:val="22"/>
                <w:lang w:val="ru-RU"/>
              </w:rPr>
              <w:t xml:space="preserve"> категории) погрузка глины</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lastRenderedPageBreak/>
              <w:t>100 m</w:t>
            </w:r>
            <w:r w:rsidRPr="00DC0429">
              <w:rPr>
                <w:sz w:val="22"/>
                <w:szCs w:val="22"/>
                <w:vertAlign w:val="superscript"/>
                <w:lang w:val="en-US"/>
              </w:rPr>
              <w:t>3</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0,50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lastRenderedPageBreak/>
              <w:t>114</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TsI51A3</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Transportarea pamintului cu autobasculanta de 10 t la distanta de: 3 km</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97,50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t>115</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TsC50C</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Repararea si intretinerea drumurilor naturale la transportarea pamintului, pentru fiecare 0,5 km, teren categoria III (Ремонт и содержание естественных дорог при перемещении грунта на каждые 0,5 км, грунт III категории)  к=6</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100 m</w:t>
            </w:r>
            <w:r w:rsidRPr="00DC0429">
              <w:rPr>
                <w:sz w:val="22"/>
                <w:szCs w:val="22"/>
                <w:vertAlign w:val="superscript"/>
                <w:lang w:val="en-US"/>
              </w:rPr>
              <w:t>3</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0,50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t>116</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CG32A</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Umpluturi in straturi compactate cu mijloace manuale, executate cu argile (Заполнение глиной, с утрамбовкой слоев ручными средствами)</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m</w:t>
            </w:r>
            <w:r w:rsidRPr="00DC0429">
              <w:rPr>
                <w:sz w:val="22"/>
                <w:szCs w:val="22"/>
                <w:vertAlign w:val="superscript"/>
                <w:lang w:val="en-US"/>
              </w:rPr>
              <w:t>3</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50,00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t>117</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TsC54B</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Strat de fundatie din piatra sparta (Слой обсыпки из гранитного щебня)</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m</w:t>
            </w:r>
            <w:r w:rsidRPr="00DC0429">
              <w:rPr>
                <w:sz w:val="22"/>
                <w:szCs w:val="22"/>
                <w:vertAlign w:val="superscript"/>
                <w:lang w:val="en-US"/>
              </w:rPr>
              <w:t>3</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123,00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t>118</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IzF04F</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 xml:space="preserve">Strat hidroizolant executat la cald la terase, acoperisuri sau la fundatii si radiere, in terenuri fara ape freatice, inclusiv scafele si doliile din hidroizolatia curenta pe suprafete inclinate peste 40% sau verticale plane sau curbe, cu mastic de bitum sau bitum cu adaos de cauciuc, aplicat cu peria sau gletuitorul de cauciuc (cosoroaba) </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m</w:t>
            </w:r>
            <w:r w:rsidRPr="00DC0429">
              <w:rPr>
                <w:sz w:val="22"/>
                <w:szCs w:val="22"/>
                <w:vertAlign w:val="superscript"/>
                <w:lang w:val="en-US"/>
              </w:rPr>
              <w:t>2</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1 638,00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t>119</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TsC04D1</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65CC6" w:rsidRDefault="00865CC6" w:rsidP="00865CC6">
            <w:pPr>
              <w:rPr>
                <w:lang w:val="ru-RU"/>
              </w:rPr>
            </w:pPr>
            <w:r w:rsidRPr="008B47FF">
              <w:rPr>
                <w:sz w:val="22"/>
                <w:szCs w:val="22"/>
                <w:lang w:val="en-US"/>
              </w:rPr>
              <w:t>Sapatura mecanica cu excavator pe senile de 0,71-1,25 mc, cu motor ardere interna si comanda hidraulica, in pamint cu umiditate naturala, descarcare in depozite, teren catg. IV</w:t>
            </w:r>
            <w:r w:rsidRPr="00865CC6">
              <w:rPr>
                <w:sz w:val="22"/>
                <w:szCs w:val="22"/>
                <w:lang w:val="ru-RU"/>
              </w:rPr>
              <w:t xml:space="preserve"> (Разработка грунта в отвал экскаватором на гусеничном ходу 0,71-1,25 м3, с двигателем внутреннего сгорания и гидравлическим управлением, грунт естественной влажности, </w:t>
            </w:r>
            <w:r w:rsidRPr="008B47FF">
              <w:rPr>
                <w:sz w:val="22"/>
                <w:szCs w:val="22"/>
                <w:lang w:val="en-US"/>
              </w:rPr>
              <w:t>IV</w:t>
            </w:r>
            <w:r w:rsidRPr="00865CC6">
              <w:rPr>
                <w:sz w:val="22"/>
                <w:szCs w:val="22"/>
                <w:lang w:val="ru-RU"/>
              </w:rPr>
              <w:t xml:space="preserve"> категории) для обратной засыпки верховой подпорной стенки</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100 m</w:t>
            </w:r>
            <w:r w:rsidRPr="00DC0429">
              <w:rPr>
                <w:sz w:val="22"/>
                <w:szCs w:val="22"/>
                <w:vertAlign w:val="superscript"/>
                <w:lang w:val="en-US"/>
              </w:rPr>
              <w:t>3</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4,56</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t>120</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TsI51A1</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 xml:space="preserve">Transportarea pamintului cu autobasculanta de 10 t la distanta de: 1 km </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884,64</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t>121</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TsC50E</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Repararea si intretinerea drumurilor naturale la transportarea pamintului, pentru fiecare 0,5 km, teren categoria V (Ремонт и содержание естественных дорог при перемещении грунта на каждые 0,5 км, грунт V категории)  к=2</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100 m</w:t>
            </w:r>
            <w:r w:rsidRPr="00DC0429">
              <w:rPr>
                <w:sz w:val="22"/>
                <w:szCs w:val="22"/>
                <w:vertAlign w:val="superscript"/>
                <w:lang w:val="en-US"/>
              </w:rPr>
              <w:t>3</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4,56</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t>122</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TsC03H1</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65CC6" w:rsidRDefault="00865CC6" w:rsidP="00865CC6">
            <w:pPr>
              <w:rPr>
                <w:lang w:val="ru-RU"/>
              </w:rPr>
            </w:pPr>
            <w:r w:rsidRPr="008B47FF">
              <w:rPr>
                <w:sz w:val="22"/>
                <w:szCs w:val="22"/>
                <w:lang w:val="en-US"/>
              </w:rPr>
              <w:t>Sapatura mecanica cu excavatorul de 0,40-0,70 mc, cu motor cu ardere interna si comanda hidraulica, in pamint cu umiditate naturala, descarcare in autovehicule, teren catg. IV</w:t>
            </w:r>
            <w:r w:rsidRPr="00865CC6">
              <w:rPr>
                <w:sz w:val="22"/>
                <w:szCs w:val="22"/>
                <w:lang w:val="ru-RU"/>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IV</w:t>
            </w:r>
            <w:r w:rsidRPr="00865CC6">
              <w:rPr>
                <w:sz w:val="22"/>
                <w:szCs w:val="22"/>
                <w:lang w:val="ru-RU"/>
              </w:rPr>
              <w:t xml:space="preserve"> категории) Обратная засыпка за подпорную стенку</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100 m</w:t>
            </w:r>
            <w:r w:rsidRPr="00DC0429">
              <w:rPr>
                <w:sz w:val="22"/>
                <w:szCs w:val="22"/>
                <w:vertAlign w:val="superscript"/>
                <w:lang w:val="en-US"/>
              </w:rPr>
              <w:t>3</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4,56</w:t>
            </w:r>
          </w:p>
        </w:tc>
      </w:tr>
      <w:tr w:rsidR="00865CC6" w:rsidRPr="008B47FF" w:rsidTr="00865CC6">
        <w:tc>
          <w:tcPr>
            <w:tcW w:w="710" w:type="dxa"/>
            <w:tcBorders>
              <w:top w:val="nil"/>
              <w:left w:val="single" w:sz="6" w:space="0" w:color="auto"/>
              <w:bottom w:val="nil"/>
              <w:right w:val="nil"/>
            </w:tcBorders>
          </w:tcPr>
          <w:p w:rsidR="00865CC6" w:rsidRPr="008B47FF" w:rsidRDefault="00865CC6" w:rsidP="00865CC6">
            <w:pPr>
              <w:jc w:val="center"/>
              <w:rPr>
                <w:lang w:val="en-US"/>
              </w:rPr>
            </w:pPr>
          </w:p>
        </w:tc>
        <w:tc>
          <w:tcPr>
            <w:tcW w:w="1417" w:type="dxa"/>
            <w:tcBorders>
              <w:top w:val="nil"/>
              <w:left w:val="single" w:sz="6" w:space="0" w:color="auto"/>
              <w:bottom w:val="nil"/>
              <w:right w:val="nil"/>
            </w:tcBorders>
          </w:tcPr>
          <w:p w:rsidR="00865CC6" w:rsidRPr="008B47FF" w:rsidRDefault="00865CC6" w:rsidP="00865CC6">
            <w:pPr>
              <w:rPr>
                <w:lang w:val="en-US"/>
              </w:rPr>
            </w:pPr>
          </w:p>
        </w:tc>
        <w:tc>
          <w:tcPr>
            <w:tcW w:w="5954" w:type="dxa"/>
            <w:tcBorders>
              <w:top w:val="nil"/>
              <w:left w:val="single" w:sz="6" w:space="0" w:color="auto"/>
              <w:bottom w:val="nil"/>
              <w:right w:val="nil"/>
            </w:tcBorders>
          </w:tcPr>
          <w:p w:rsidR="00865CC6" w:rsidRPr="008B47FF" w:rsidRDefault="00865CC6" w:rsidP="00865CC6">
            <w:pPr>
              <w:rPr>
                <w:b/>
                <w:bCs/>
                <w:lang w:val="en-US"/>
              </w:rPr>
            </w:pPr>
            <w:r w:rsidRPr="008B47FF">
              <w:rPr>
                <w:b/>
                <w:bCs/>
                <w:sz w:val="22"/>
                <w:szCs w:val="22"/>
                <w:lang w:val="en-US"/>
              </w:rPr>
              <w:t>3. Constructia rigolei pe partea de sus a peretelui se sprijeni pe sectorul PC 13+53 - PC 18+26</w:t>
            </w:r>
          </w:p>
        </w:tc>
        <w:tc>
          <w:tcPr>
            <w:tcW w:w="992" w:type="dxa"/>
            <w:tcBorders>
              <w:top w:val="nil"/>
              <w:left w:val="single" w:sz="6" w:space="0" w:color="auto"/>
              <w:bottom w:val="nil"/>
              <w:right w:val="nil"/>
            </w:tcBorders>
          </w:tcPr>
          <w:p w:rsidR="00865CC6" w:rsidRPr="008B47FF" w:rsidRDefault="00865CC6" w:rsidP="00865CC6">
            <w:pPr>
              <w:rPr>
                <w:lang w:val="en-US"/>
              </w:rPr>
            </w:pPr>
          </w:p>
        </w:tc>
        <w:tc>
          <w:tcPr>
            <w:tcW w:w="1418" w:type="dxa"/>
            <w:tcBorders>
              <w:top w:val="nil"/>
              <w:left w:val="single" w:sz="6" w:space="0" w:color="auto"/>
              <w:bottom w:val="nil"/>
              <w:right w:val="single" w:sz="6" w:space="0" w:color="auto"/>
            </w:tcBorders>
          </w:tcPr>
          <w:p w:rsidR="00865CC6" w:rsidRPr="008B47FF" w:rsidRDefault="00865CC6" w:rsidP="00865CC6">
            <w:pPr>
              <w:rPr>
                <w:lang w:val="en-US"/>
              </w:rPr>
            </w:pP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t>123</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TsA01C1</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 xml:space="preserve">Sapatura manuala de pamint in spatii intinse, la deblee, la canale deschise, la gropi de imprumut, la indepartarea stratului vegetal de 10-30 cm grosime in spatii intinse in pamint cu umiditate naturala aruncarea in depozit sau vehicul la H&lt; 0,60 m  teren tare </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m</w:t>
            </w:r>
            <w:r w:rsidRPr="00DC0429">
              <w:rPr>
                <w:sz w:val="22"/>
                <w:szCs w:val="22"/>
                <w:vertAlign w:val="superscript"/>
                <w:lang w:val="en-US"/>
              </w:rPr>
              <w:t>3</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50,70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t>124</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TsE01C</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Nivelarea manuala a terenurilor si platformelor, cu denivelari de 10-20 cm, in teren tare (Ручная планировка площадки и земляного полотна с неровностью 10-20 см, твердый грунт) partea de jos</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100m</w:t>
            </w:r>
            <w:r w:rsidRPr="00DC0429">
              <w:rPr>
                <w:sz w:val="22"/>
                <w:szCs w:val="22"/>
                <w:vertAlign w:val="superscript"/>
                <w:lang w:val="en-US"/>
              </w:rPr>
              <w:t>2</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2,38</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lastRenderedPageBreak/>
              <w:t>125</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TsE03C</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Finisarea (politura) manuala a taluzurilor, in teren tare (Окончательная ручная доработка откосов, твердый грунт) panta</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100m</w:t>
            </w:r>
            <w:r w:rsidRPr="00DC0429">
              <w:rPr>
                <w:sz w:val="22"/>
                <w:szCs w:val="22"/>
                <w:vertAlign w:val="superscript"/>
                <w:lang w:val="en-US"/>
              </w:rPr>
              <w:t>2</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2,69</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t>126</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Dl130</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Consolidarea taluzului rambleului cu beton monolit h=15 cm pe fundatie din piatra sparta h=8 cm (partea de jos )</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100m</w:t>
            </w:r>
            <w:r w:rsidRPr="00DC0429">
              <w:rPr>
                <w:sz w:val="22"/>
                <w:szCs w:val="22"/>
                <w:vertAlign w:val="superscript"/>
                <w:lang w:val="en-US"/>
              </w:rPr>
              <w:t>2</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1,89</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t>127</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Dl131</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Pentru fiecare 1 cm schimbare a grosimii stratului de beton se adauga sau se scade la norma Dl130   (На каждый 1 см изменения толщины слоя бетона добавлять или исключать к норме DI130) К=-5</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100m</w:t>
            </w:r>
            <w:r w:rsidRPr="00DC0429">
              <w:rPr>
                <w:sz w:val="22"/>
                <w:szCs w:val="22"/>
                <w:vertAlign w:val="superscript"/>
                <w:lang w:val="en-US"/>
              </w:rPr>
              <w:t>2</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-1,89</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t>128</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Dl130</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Consolidarea taluzului rambleului cu beton monolit h=15 cm pe fundatie din piatra sparta h=8 cm (panta )</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100m</w:t>
            </w:r>
            <w:r w:rsidRPr="00DC0429">
              <w:rPr>
                <w:sz w:val="22"/>
                <w:szCs w:val="22"/>
                <w:vertAlign w:val="superscript"/>
                <w:lang w:val="en-US"/>
              </w:rPr>
              <w:t>2</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5,04</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t>129</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Dl131</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Pentru fiecare 1 cm schimbare a grosimii stratului de beton se adauga sau se scade la norma Dl130   (На каждый 1 см изменения толщины слоя бетона добавлять или исключать к норме DI130) К=-5</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100m</w:t>
            </w:r>
            <w:r w:rsidRPr="00DC0429">
              <w:rPr>
                <w:sz w:val="22"/>
                <w:szCs w:val="22"/>
                <w:vertAlign w:val="superscript"/>
                <w:lang w:val="en-US"/>
              </w:rPr>
              <w:t>2</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-5,04</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t>130</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TsA01C1</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 xml:space="preserve">Sapatura manuala de pamint in spatii intinse, la deblee, la canale deschise, la gropi de imprumut, la indepartarea stratului vegetal de 10-30 cm grosime in spatii intinse in pamint cu umiditate naturala aruncarea in depozit sau vehicul la H&lt; 0,60 m  teren tare </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m</w:t>
            </w:r>
            <w:r w:rsidRPr="00DC0429">
              <w:rPr>
                <w:sz w:val="22"/>
                <w:szCs w:val="22"/>
                <w:vertAlign w:val="superscript"/>
                <w:lang w:val="en-US"/>
              </w:rPr>
              <w:t>3</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1,30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t>131</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TsE01C</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Nivelarea manuala a terenurilor si platformelor, cu denivelari de 10-20 cm, in teren tare (Ручная планировка площадки и земляного полотна с неровностью 10-20 см, твердый грунт) partea de jos</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100m</w:t>
            </w:r>
            <w:r w:rsidRPr="00DC0429">
              <w:rPr>
                <w:sz w:val="22"/>
                <w:szCs w:val="22"/>
                <w:vertAlign w:val="superscript"/>
                <w:lang w:val="en-US"/>
              </w:rPr>
              <w:t>2</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0,02</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t>132</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TsE03C</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Finisarea (politura) manuala a taluzurilor, in teren tare (Окончательная ручная доработка откосов, твердый грунт) panta</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100m</w:t>
            </w:r>
            <w:r w:rsidRPr="00DC0429">
              <w:rPr>
                <w:sz w:val="22"/>
                <w:szCs w:val="22"/>
                <w:vertAlign w:val="superscript"/>
                <w:lang w:val="en-US"/>
              </w:rPr>
              <w:t>2</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0,10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t>133</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Dl130</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Consolidarea taluzului rambleului cu beton monolit h=15 cm pe fundatie din piatra sparta h=10 cm (partea de jos )</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100m</w:t>
            </w:r>
            <w:r w:rsidRPr="00DC0429">
              <w:rPr>
                <w:sz w:val="22"/>
                <w:szCs w:val="22"/>
                <w:vertAlign w:val="superscript"/>
                <w:lang w:val="en-US"/>
              </w:rPr>
              <w:t>2</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0,03</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t>134</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Dl130</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Consolidarea taluzului rambleului cu beton monolit h=15 cm pe fundatie din piatra sparta h=10 cm (panta )</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100m</w:t>
            </w:r>
            <w:r w:rsidRPr="00DC0429">
              <w:rPr>
                <w:sz w:val="22"/>
                <w:szCs w:val="22"/>
                <w:vertAlign w:val="superscript"/>
                <w:lang w:val="en-US"/>
              </w:rPr>
              <w:t>2</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0,10</w:t>
            </w:r>
          </w:p>
        </w:tc>
      </w:tr>
      <w:tr w:rsidR="00865CC6"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865CC6" w:rsidRPr="008B47FF" w:rsidRDefault="00865CC6" w:rsidP="00865CC6">
            <w:pPr>
              <w:rPr>
                <w:lang w:val="en-US"/>
              </w:rPr>
            </w:pPr>
            <w:r>
              <w:rPr>
                <w:sz w:val="22"/>
                <w:szCs w:val="22"/>
                <w:lang w:val="en-US"/>
              </w:rPr>
              <w:t>135</w:t>
            </w:r>
          </w:p>
        </w:tc>
        <w:tc>
          <w:tcPr>
            <w:tcW w:w="1417"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PB02A</w:t>
            </w:r>
          </w:p>
          <w:p w:rsidR="00865CC6" w:rsidRPr="008B47FF" w:rsidRDefault="00865CC6" w:rsidP="00865CC6">
            <w:pPr>
              <w:rPr>
                <w:lang w:val="en-US"/>
              </w:rPr>
            </w:pPr>
          </w:p>
        </w:tc>
        <w:tc>
          <w:tcPr>
            <w:tcW w:w="5954" w:type="dxa"/>
            <w:tcBorders>
              <w:top w:val="single" w:sz="4" w:space="0" w:color="auto"/>
              <w:bottom w:val="single" w:sz="4" w:space="0" w:color="auto"/>
            </w:tcBorders>
          </w:tcPr>
          <w:p w:rsidR="00865CC6" w:rsidRPr="008B47FF" w:rsidRDefault="00865CC6" w:rsidP="00865CC6">
            <w:pPr>
              <w:rPr>
                <w:lang w:val="en-US"/>
              </w:rPr>
            </w:pPr>
            <w:r w:rsidRPr="008B47FF">
              <w:rPr>
                <w:sz w:val="22"/>
                <w:szCs w:val="22"/>
                <w:lang w:val="en-US"/>
              </w:rPr>
              <w:t>Turnarea manuala a betonului simplu in fundatii obisnuite, ziduri de sprijin, pereuri (Ручная укладка бетона в  фундаменты, подпорные стены, бетонные облицовки) pintelor</w:t>
            </w:r>
          </w:p>
        </w:tc>
        <w:tc>
          <w:tcPr>
            <w:tcW w:w="992"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m</w:t>
            </w:r>
            <w:r w:rsidRPr="00DC0429">
              <w:rPr>
                <w:sz w:val="22"/>
                <w:szCs w:val="22"/>
                <w:vertAlign w:val="superscript"/>
                <w:lang w:val="en-US"/>
              </w:rPr>
              <w:t>3</w:t>
            </w:r>
          </w:p>
        </w:tc>
        <w:tc>
          <w:tcPr>
            <w:tcW w:w="1418" w:type="dxa"/>
            <w:tcBorders>
              <w:top w:val="single" w:sz="4" w:space="0" w:color="auto"/>
              <w:bottom w:val="single" w:sz="4" w:space="0" w:color="auto"/>
            </w:tcBorders>
            <w:vAlign w:val="center"/>
          </w:tcPr>
          <w:p w:rsidR="00865CC6" w:rsidRPr="008B47FF" w:rsidRDefault="00865CC6" w:rsidP="00865CC6">
            <w:pPr>
              <w:jc w:val="center"/>
              <w:rPr>
                <w:lang w:val="en-US"/>
              </w:rPr>
            </w:pPr>
            <w:r w:rsidRPr="008B47FF">
              <w:rPr>
                <w:sz w:val="22"/>
                <w:szCs w:val="22"/>
                <w:lang w:val="en-US"/>
              </w:rPr>
              <w:t>1,08</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r>
              <w:br w:type="page"/>
            </w: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3356FA" w:rsidRDefault="00E44578" w:rsidP="00E44578">
            <w:pPr>
              <w:rPr>
                <w:b/>
                <w:bCs/>
                <w:sz w:val="28"/>
                <w:szCs w:val="28"/>
                <w:lang w:val="en-US"/>
              </w:rPr>
            </w:pPr>
            <w:r w:rsidRPr="003356FA">
              <w:rPr>
                <w:b/>
                <w:bCs/>
                <w:sz w:val="28"/>
                <w:szCs w:val="28"/>
                <w:lang w:val="en-US"/>
              </w:rPr>
              <w:t>Lucrări de evacuare a apelor</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1. Consolidarea santurilor trapezoidali cu beton monolit Укрепление кюветов бетоном Н-8см</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865CC6" w:rsidP="00E44578">
            <w:pPr>
              <w:rPr>
                <w:lang w:val="en-US"/>
              </w:rPr>
            </w:pPr>
            <w:r>
              <w:rPr>
                <w:sz w:val="22"/>
                <w:szCs w:val="22"/>
                <w:lang w:val="en-US"/>
              </w:rPr>
              <w:t>136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TsE02B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Finisarea (politura) manuala a platformelor, in teren mijlociu (Окончательная ручная доработка площадок, средний грунт)</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3,98</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865CC6" w:rsidP="00E44578">
            <w:pPr>
              <w:rPr>
                <w:lang w:val="en-US"/>
              </w:rPr>
            </w:pPr>
            <w:r>
              <w:rPr>
                <w:sz w:val="22"/>
                <w:szCs w:val="22"/>
                <w:lang w:val="en-US"/>
              </w:rPr>
              <w:t>137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TsE03B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Finisarea (politura) manuala a taluzurilor, in teren mijlociu (Окончательная ручная доработка откосов, средний грунт)</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16,13</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865CC6" w:rsidP="00E44578">
            <w:pPr>
              <w:rPr>
                <w:lang w:val="en-US"/>
              </w:rPr>
            </w:pPr>
            <w:r>
              <w:rPr>
                <w:sz w:val="22"/>
                <w:szCs w:val="22"/>
                <w:lang w:val="en-US"/>
              </w:rPr>
              <w:t>138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Consolidarea taluzului rambleului cu beton monolit h=15 cm pe fundatie din piatra sparta h=8 cm (укрепление дна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3,23</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865CC6" w:rsidP="00E44578">
            <w:pPr>
              <w:rPr>
                <w:lang w:val="en-US"/>
              </w:rPr>
            </w:pPr>
            <w:r>
              <w:rPr>
                <w:sz w:val="22"/>
                <w:szCs w:val="22"/>
                <w:lang w:val="en-US"/>
              </w:rPr>
              <w:t>139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Pentru fiecare 1 cm schimbare a grosimii stratului de beton se adauga sau se scade la norma Dl130   (На каждый 1 см изменения толщины слоя бетона добавлять или исключать к норме DI130) К=-7</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-3,23</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865CC6" w:rsidP="00E44578">
            <w:pPr>
              <w:rPr>
                <w:lang w:val="en-US"/>
              </w:rPr>
            </w:pPr>
            <w:r>
              <w:rPr>
                <w:sz w:val="22"/>
                <w:szCs w:val="22"/>
                <w:lang w:val="en-US"/>
              </w:rPr>
              <w:t>140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Consolidarea taluzului rambleului cu beton monolit h=15 cm pe fundatie din piatra sparta h=8 cm (укрепление откосов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13,58</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865CC6" w:rsidP="00E44578">
            <w:pPr>
              <w:rPr>
                <w:lang w:val="en-US"/>
              </w:rPr>
            </w:pPr>
            <w:r>
              <w:rPr>
                <w:sz w:val="22"/>
                <w:szCs w:val="22"/>
                <w:lang w:val="en-US"/>
              </w:rPr>
              <w:t>141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Pentru fiecare 1 cm schimbare a grosimii stratului de beton se adauga sau se scade la norma Dl130   (На каждый 1 см изменения толщины слоя бетона добавлять или исключать к норме DI130) К=-7</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-13,58</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 xml:space="preserve">2. Constructia rigolei rapide trapezoidala din beton monolit </w:t>
            </w:r>
            <w:r w:rsidRPr="008B47FF">
              <w:rPr>
                <w:b/>
                <w:bCs/>
                <w:sz w:val="22"/>
                <w:szCs w:val="22"/>
                <w:lang w:val="en-US"/>
              </w:rPr>
              <w:lastRenderedPageBreak/>
              <w:t>(быстротоки)</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865CC6" w:rsidP="00E44578">
            <w:pPr>
              <w:rPr>
                <w:lang w:val="en-US"/>
              </w:rPr>
            </w:pPr>
            <w:r>
              <w:rPr>
                <w:sz w:val="22"/>
                <w:szCs w:val="22"/>
                <w:lang w:val="en-US"/>
              </w:rPr>
              <w:lastRenderedPageBreak/>
              <w:t>142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TsE02B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Finisarea (politura) manuala a platformelor, in teren mijlociu (Окончательная ручная доработка площадок, средний грунт)</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16,54</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865CC6" w:rsidP="00E44578">
            <w:pPr>
              <w:rPr>
                <w:lang w:val="en-US"/>
              </w:rPr>
            </w:pPr>
            <w:r>
              <w:rPr>
                <w:sz w:val="22"/>
                <w:szCs w:val="22"/>
                <w:lang w:val="en-US"/>
              </w:rPr>
              <w:t>143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TsE03B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Finisarea (politura) manuala a taluzurilor, in teren mijlociu (Окончательная ручная доработка откосов, средний грунт)</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47,63</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865CC6" w:rsidP="00E44578">
            <w:pPr>
              <w:rPr>
                <w:lang w:val="en-US"/>
              </w:rPr>
            </w:pPr>
            <w:r>
              <w:rPr>
                <w:sz w:val="22"/>
                <w:szCs w:val="22"/>
                <w:lang w:val="en-US"/>
              </w:rPr>
              <w:t>144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Consolidarea taluzului rambleului cu beton monolit h=15 cm pe fundatie din piatra sparta h=10 cm (укрепление дна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14,55</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865CC6" w:rsidP="00865CC6">
            <w:pPr>
              <w:rPr>
                <w:lang w:val="en-US"/>
              </w:rPr>
            </w:pPr>
            <w:r>
              <w:rPr>
                <w:sz w:val="22"/>
                <w:szCs w:val="22"/>
                <w:lang w:val="en-US"/>
              </w:rPr>
              <w:t>145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Consolidarea taluzului rambleului cu beton monolit h=15 cm pe fundatie din piatra sparta h=10 cm (укрепление откосов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42,12</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865CC6" w:rsidP="00E44578">
            <w:pPr>
              <w:rPr>
                <w:lang w:val="en-US"/>
              </w:rPr>
            </w:pPr>
            <w:r>
              <w:rPr>
                <w:sz w:val="22"/>
                <w:szCs w:val="22"/>
                <w:lang w:val="en-US"/>
              </w:rPr>
              <w:t>146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PB02A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manuala a betonului simplu in fundatii obisnuite, ziduri de sprijin, pereuri (Ручная укладка бетона в  фундаменты, подпорные стены, бетонные облицовки) бетон зуба №2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277,20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147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PB02A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manuala a betonului simplu in fundatii obisnuite, ziduri de sprijin, pereuri (Ручная укладка бетона в  фундаменты, подпорные стены, бетонные облицовки) бетон упора</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8,14</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148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CO19A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carton bitumat peste drenuri, in vederea turnarii betoanelor in fundatii (Слой рубероида по дренажу, при  укладке бетона в основания (каналы, водопроводы и т.д.))</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1 155,00</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3. Constructia rogolei dreptunghiulare prefabricate L 5.05</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149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TsC54B</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din piatra sparta (основание из щебня)</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58,75</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150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Dl123</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sectiilor rigolei cu grate, pentru edificii artificiale la drumuri (Монтаж жел.бет.звеньев лотка с решетками на искусственных сооружениях автомобильных дорог)</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193,71</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151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mortarului simplu ipentru rigolelor (Укладка раствора для лотков)</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17,98</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3356FA" w:rsidRDefault="00E44578" w:rsidP="00E44578">
            <w:pPr>
              <w:rPr>
                <w:lang w:val="en-US"/>
              </w:rPr>
            </w:pPr>
          </w:p>
        </w:tc>
        <w:tc>
          <w:tcPr>
            <w:tcW w:w="1417" w:type="dxa"/>
            <w:tcBorders>
              <w:top w:val="single" w:sz="4" w:space="0" w:color="auto"/>
              <w:bottom w:val="single" w:sz="4" w:space="0" w:color="auto"/>
            </w:tcBorders>
          </w:tcPr>
          <w:p w:rsidR="00E44578" w:rsidRPr="003356FA" w:rsidRDefault="00E44578" w:rsidP="00E44578">
            <w:pPr>
              <w:rPr>
                <w:lang w:val="en-US"/>
              </w:rPr>
            </w:pPr>
          </w:p>
        </w:tc>
        <w:tc>
          <w:tcPr>
            <w:tcW w:w="5954" w:type="dxa"/>
            <w:tcBorders>
              <w:top w:val="single" w:sz="4" w:space="0" w:color="auto"/>
              <w:bottom w:val="single" w:sz="4" w:space="0" w:color="auto"/>
            </w:tcBorders>
          </w:tcPr>
          <w:p w:rsidR="00E44578" w:rsidRPr="003356FA" w:rsidRDefault="00E44578" w:rsidP="00E44578">
            <w:pPr>
              <w:rPr>
                <w:b/>
                <w:lang w:val="en-US"/>
              </w:rPr>
            </w:pPr>
            <w:r w:rsidRPr="003356FA">
              <w:rPr>
                <w:b/>
                <w:sz w:val="22"/>
                <w:szCs w:val="22"/>
                <w:lang w:val="en-US"/>
              </w:rPr>
              <w:t xml:space="preserve">1. </w:t>
            </w:r>
            <w:r w:rsidRPr="003356FA">
              <w:rPr>
                <w:b/>
                <w:sz w:val="28"/>
                <w:szCs w:val="28"/>
                <w:lang w:val="en-US"/>
              </w:rPr>
              <w:t>Amenajarea drenajului</w:t>
            </w:r>
          </w:p>
        </w:tc>
        <w:tc>
          <w:tcPr>
            <w:tcW w:w="992" w:type="dxa"/>
            <w:tcBorders>
              <w:top w:val="single" w:sz="4" w:space="0" w:color="auto"/>
              <w:bottom w:val="single" w:sz="4" w:space="0" w:color="auto"/>
            </w:tcBorders>
            <w:vAlign w:val="center"/>
          </w:tcPr>
          <w:p w:rsidR="00E44578" w:rsidRPr="003356FA"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3356FA"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3356FA" w:rsidRDefault="00E44578" w:rsidP="00E44578">
            <w:pPr>
              <w:rPr>
                <w:lang w:val="en-US"/>
              </w:rPr>
            </w:pPr>
          </w:p>
        </w:tc>
        <w:tc>
          <w:tcPr>
            <w:tcW w:w="1417" w:type="dxa"/>
            <w:tcBorders>
              <w:top w:val="single" w:sz="4" w:space="0" w:color="auto"/>
              <w:bottom w:val="single" w:sz="4" w:space="0" w:color="auto"/>
            </w:tcBorders>
          </w:tcPr>
          <w:p w:rsidR="00E44578" w:rsidRPr="003356FA" w:rsidRDefault="00E44578" w:rsidP="00E44578">
            <w:pPr>
              <w:rPr>
                <w:lang w:val="en-US"/>
              </w:rPr>
            </w:pPr>
          </w:p>
        </w:tc>
        <w:tc>
          <w:tcPr>
            <w:tcW w:w="5954" w:type="dxa"/>
            <w:tcBorders>
              <w:top w:val="single" w:sz="4" w:space="0" w:color="auto"/>
              <w:bottom w:val="single" w:sz="4" w:space="0" w:color="auto"/>
            </w:tcBorders>
          </w:tcPr>
          <w:p w:rsidR="00E44578" w:rsidRPr="003356FA" w:rsidRDefault="00E44578" w:rsidP="00E44578">
            <w:pPr>
              <w:rPr>
                <w:b/>
                <w:lang w:val="en-US"/>
              </w:rPr>
            </w:pPr>
            <w:r w:rsidRPr="003356FA">
              <w:rPr>
                <w:b/>
                <w:sz w:val="22"/>
                <w:szCs w:val="22"/>
                <w:lang w:val="en-US"/>
              </w:rPr>
              <w:t>1.1. Amenajarea drenajului subteran de interceptie</w:t>
            </w:r>
          </w:p>
        </w:tc>
        <w:tc>
          <w:tcPr>
            <w:tcW w:w="992" w:type="dxa"/>
            <w:tcBorders>
              <w:top w:val="single" w:sz="4" w:space="0" w:color="auto"/>
              <w:bottom w:val="single" w:sz="4" w:space="0" w:color="auto"/>
            </w:tcBorders>
            <w:vAlign w:val="center"/>
          </w:tcPr>
          <w:p w:rsidR="00E44578" w:rsidRPr="003356FA"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3356FA"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152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TsC03F1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mecanica cu excavatorul de 0,40-0,70 mc, cu motor cu ardere interna si comanda hidraulica, in pamint cu umiditate naturala, descarcare in autovehicule teren catg. II - la transee</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153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TsC03F2</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mecanica cu excavatorul de 0,40-0,70 mc, cu motor cu ardere interna si comanda hidraulica, in pamint argilos inmuiat cu apa, descarcare in autovehicule teren catg. II - la transee</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154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Transportarea pamintului cu autobasculanta de 10 t la distanta de: 1 km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2 880,000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155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TsA20B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manuala de pamint, in taluzuri, la deblee sapate cu excavator sau screper, pentru completarea sapaturii la profilul taluzului, in teren mijlociu</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163,000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156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TsC03E1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3356FA" w:rsidRDefault="00E44578" w:rsidP="00E44578">
            <w:r w:rsidRPr="008B47FF">
              <w:rPr>
                <w:sz w:val="22"/>
                <w:szCs w:val="22"/>
                <w:lang w:val="en-US"/>
              </w:rPr>
              <w:t>Sapatura mecanica cu excavatorul de 0,40-0,70 mc, cu motor cu ardere interna si comanda hidraulica, in pamint cu umiditate naturala, descarcare in autovehicule teren catg. I</w:t>
            </w:r>
            <w:r w:rsidRPr="003356FA">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влажности </w:t>
            </w:r>
            <w:r w:rsidRPr="008B47FF">
              <w:rPr>
                <w:sz w:val="22"/>
                <w:szCs w:val="22"/>
                <w:lang w:val="en-US"/>
              </w:rPr>
              <w:t>I</w:t>
            </w:r>
            <w:r w:rsidRPr="003356FA">
              <w:rPr>
                <w:sz w:val="22"/>
                <w:szCs w:val="22"/>
              </w:rPr>
              <w:t xml:space="preserve">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1,630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157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Transportarea pamintului cu autobasculanta de 10 t la distanta de: 1 km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312,960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158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TsC51B</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Lucrari la descarcarea pamintului in depozit, teren categoria II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16,630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159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TsC50B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Repararea si intretinerea drumurilor naturale la transportarea pamintului, pentru fiecare 0,5 km, teren categoria II,  la 1 km  k=2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16,630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160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TsC19B1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mecanica cu buldozer pe tractor pe senile de 81-180 CP, inclusiv impingerea pamintului pina la 10 m, in teren catg. II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161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TsC22D1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Spor la consumurile de ore-utilaj din art. TsC18, TsC19, TsC20 si TsC21, pentru transportul pamintului pe fiecare 10 m in plus, </w:t>
            </w:r>
            <w:r w:rsidRPr="008B47FF">
              <w:rPr>
                <w:sz w:val="22"/>
                <w:szCs w:val="22"/>
                <w:lang w:val="en-US"/>
              </w:rPr>
              <w:lastRenderedPageBreak/>
              <w:t>peste distanta prevazuta la articolele respective TsC19B1 teren catg. II, k=4</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lastRenderedPageBreak/>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lastRenderedPageBreak/>
              <w:t>162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Dl102</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Consolidarea excavatiilor cu panouri din scinduri, la pamint cu stabilitatea slaba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1 663,000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163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RpDD27B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Armarea paminturilor de fundatie slabe sau instabile in monostrat sau multistrat, (la drumuri, platforme, imbracaminti asfaltice, terasamente, in spatele zidurilor de sprijin, etc.), care prezinta incarcari mari si permanente, executate cu geotextile tip Basetex (membrana tensionata intre pilotii forati, la baza fundatiilor) (Армирование слабых и неустойчивых оснований земель одно  или многослойное (у дорог, платформ, асфальтовых покрытий, насыпях, сзади опорной стены, и.т.д.) выполненные из геоткани типа Basetex (напряженная оболочка между буровыми сваями, на основании фундамента))</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4 550,000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163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AcD18D</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tevii din PE-63 perforate, pentru scurgere, imbinate prin lipire, in exteriorul cladirilor, ingropate la o adincime de pina la 2m, avind diametrul de 200 mm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356,000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164</w:t>
            </w: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Sirma zincata</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357,000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165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AcF03A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Umpluturi in santuri la conductele de alimentare cu apa sau canalizare, ca substrat, strat de protectie, strat de izolare sau strat filtrant la tuburile de drenaj, executate cu nisip (Засыпка песком траншеи трубопровода водоснабжения или канализации, в качестве подложки, защитного слоя, изоляционного слоя или фильтрующего слоя, для дренажных труб)</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770,000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166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AcF03C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Umpluturi in santuri la conductele de alimentare cu apa sau canalizare, ca substrat, strat de protectie, strat de izolare sau strat filtrant la tuburile de drenaj, executate cu piatra sparta (Засыпка щебнем траншеи трубопровода водоснабжения или канализации, в качестве подложки, защитного слоя, изоляционного слоя или фильтрующего слоя, для дренажных труб)</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193,000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167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TsJ05C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Protejarea terasamentelor pe interiorul drenurilor - doua straturi de pelicula de polietilena</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1 225,000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168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TsJ05C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Protejarea terasamentelor pe interiorul drenurilor - doua straturi de pelicula de polietilena</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476,000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169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CG32A1</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Umpluturi in straturi compactate mecanic, executate cu argile</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182,000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170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TsC26B1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Dislocarea mecanica a pamintului din depozit nou, necompactat si impingerea lui pina la 5 m cu buldozer pe tractor de 81-180 CP teren catg. I sau II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5,180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171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TsC27B1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Spor la consumurile de ore-utilaj la art. TsC26 pentru impingerea pamintului, pentru fiecare 5 m in plus peste distanta prevazuta in articolul respectiv cu buldozer pe tractor 81-180 CP pamint provenit din teren catg. I sau II, la 30 m k=5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5,180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3356FA" w:rsidRDefault="00E44578" w:rsidP="00E44578">
            <w:pPr>
              <w:rPr>
                <w:lang w:val="en-US"/>
              </w:rPr>
            </w:pPr>
          </w:p>
        </w:tc>
        <w:tc>
          <w:tcPr>
            <w:tcW w:w="1417" w:type="dxa"/>
            <w:tcBorders>
              <w:top w:val="single" w:sz="4" w:space="0" w:color="auto"/>
              <w:bottom w:val="single" w:sz="4" w:space="0" w:color="auto"/>
            </w:tcBorders>
          </w:tcPr>
          <w:p w:rsidR="00E44578" w:rsidRPr="003356FA" w:rsidRDefault="00E44578" w:rsidP="00E44578">
            <w:pPr>
              <w:rPr>
                <w:lang w:val="en-US"/>
              </w:rPr>
            </w:pPr>
          </w:p>
        </w:tc>
        <w:tc>
          <w:tcPr>
            <w:tcW w:w="5954" w:type="dxa"/>
            <w:tcBorders>
              <w:top w:val="single" w:sz="4" w:space="0" w:color="auto"/>
              <w:bottom w:val="single" w:sz="4" w:space="0" w:color="auto"/>
            </w:tcBorders>
          </w:tcPr>
          <w:p w:rsidR="00E44578" w:rsidRPr="003356FA" w:rsidRDefault="00E44578" w:rsidP="00E44578">
            <w:pPr>
              <w:rPr>
                <w:b/>
                <w:lang w:val="en-US"/>
              </w:rPr>
            </w:pPr>
            <w:r w:rsidRPr="003356FA">
              <w:rPr>
                <w:b/>
                <w:sz w:val="22"/>
                <w:szCs w:val="22"/>
                <w:lang w:val="en-US"/>
              </w:rPr>
              <w:t>1.2. Amenajarea drenajului pe taluzuri</w:t>
            </w:r>
          </w:p>
        </w:tc>
        <w:tc>
          <w:tcPr>
            <w:tcW w:w="992" w:type="dxa"/>
            <w:tcBorders>
              <w:top w:val="single" w:sz="4" w:space="0" w:color="auto"/>
              <w:bottom w:val="single" w:sz="4" w:space="0" w:color="auto"/>
            </w:tcBorders>
            <w:vAlign w:val="center"/>
          </w:tcPr>
          <w:p w:rsidR="00E44578" w:rsidRPr="003356FA"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3356FA"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172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TsC03A11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3356FA" w:rsidRDefault="00E44578" w:rsidP="00E44578">
            <w:r w:rsidRPr="008B47FF">
              <w:rPr>
                <w:sz w:val="22"/>
                <w:szCs w:val="22"/>
                <w:lang w:val="en-US"/>
              </w:rPr>
              <w:t>Sapatura mecanica cu excavatorul de 0,40-0,70 mc, cu motor cu ardere interna si comanda hidraulica, in pamint cu umiditate naturala, descarcare in depozit teren catg. I</w:t>
            </w:r>
            <w:r w:rsidRPr="003356FA">
              <w:rPr>
                <w:sz w:val="22"/>
                <w:szCs w:val="22"/>
              </w:rPr>
              <w:t xml:space="preserve"> </w:t>
            </w:r>
            <w:r w:rsidRPr="008B47FF">
              <w:rPr>
                <w:sz w:val="22"/>
                <w:szCs w:val="22"/>
                <w:lang w:val="en-US"/>
              </w:rPr>
              <w:t>in</w:t>
            </w:r>
            <w:r w:rsidRPr="003356FA">
              <w:rPr>
                <w:sz w:val="22"/>
                <w:szCs w:val="22"/>
              </w:rPr>
              <w:t xml:space="preserve"> </w:t>
            </w:r>
            <w:r w:rsidRPr="008B47FF">
              <w:rPr>
                <w:sz w:val="22"/>
                <w:szCs w:val="22"/>
                <w:lang w:val="en-US"/>
              </w:rPr>
              <w:t>conditiile</w:t>
            </w:r>
            <w:r w:rsidRPr="003356FA">
              <w:rPr>
                <w:sz w:val="22"/>
                <w:szCs w:val="22"/>
              </w:rPr>
              <w:t xml:space="preserve"> </w:t>
            </w:r>
            <w:r w:rsidRPr="008B47FF">
              <w:rPr>
                <w:sz w:val="22"/>
                <w:szCs w:val="22"/>
                <w:lang w:val="en-US"/>
              </w:rPr>
              <w:t>gospodaririi</w:t>
            </w:r>
            <w:r w:rsidRPr="003356FA">
              <w:rPr>
                <w:sz w:val="22"/>
                <w:szCs w:val="22"/>
              </w:rPr>
              <w:t xml:space="preserve"> </w:t>
            </w:r>
            <w:r w:rsidRPr="008B47FF">
              <w:rPr>
                <w:sz w:val="22"/>
                <w:szCs w:val="22"/>
                <w:lang w:val="en-US"/>
              </w:rPr>
              <w:t>apelor</w:t>
            </w:r>
            <w:r w:rsidRPr="003356FA">
              <w:rPr>
                <w:sz w:val="22"/>
                <w:szCs w:val="22"/>
              </w:rPr>
              <w:t xml:space="preserve"> (Разработка грунта в отвал экскаватором 0,40-0,70 м3 с двигателем внутреннего сгорания и гидравлическим управлением, грунт естественной влажности, </w:t>
            </w:r>
            <w:r w:rsidRPr="008B47FF">
              <w:rPr>
                <w:sz w:val="22"/>
                <w:szCs w:val="22"/>
                <w:lang w:val="en-US"/>
              </w:rPr>
              <w:t>I</w:t>
            </w:r>
            <w:r w:rsidRPr="003356FA">
              <w:rPr>
                <w:sz w:val="22"/>
                <w:szCs w:val="22"/>
              </w:rPr>
              <w:t xml:space="preserve"> категории, в условиях бытового использования воды)</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0,140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173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TsC03F2</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Sapatura mecanica cu excavatorul de 0,40-0,70 mc, cu motor cu ardere interna si comanda hidraulica, in pamint argilos inmuiat </w:t>
            </w:r>
            <w:r w:rsidRPr="008B47FF">
              <w:rPr>
                <w:sz w:val="22"/>
                <w:szCs w:val="22"/>
                <w:lang w:val="en-US"/>
              </w:rPr>
              <w:lastRenderedPageBreak/>
              <w:t>cu apa, descarcare in autovehicule teren catg. II - la transee</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lastRenderedPageBreak/>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0,060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lastRenderedPageBreak/>
              <w:t>174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TsA20B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manuala de pamint, in taluzuri, la deblee sapate cu excavator sau screper, pentru completarea sapaturii la profilul taluzului, in teren mijlociu</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175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RpDD27B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Armarea paminturilor de fundatie slabe sau instabile in monostrat sau multistrat, (la drumuri, platforme, imbracaminti asfaltice, terasamente, in spatele zidurilor de sprijin, etc.), care prezinta incarcari mari si permanente, executate cu geotextile tip Basetex (membrana tensionata intre pilotii forati, la baza fundatiilor) (Армирование слабых и неустойчивых оснований земель одно  или многослойное (у дорог, платформ, асфальтовых покрытий, насыпях, сзади опорной стены, и.т.д.) выполненные из геоткани типа Basetex (напряженная оболочка между буровыми сваями, на основании фундамента))</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39,000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176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AcD18C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tevii din PE-63 perforate, pentru scurgere, imbinate prin lipire, in exteriorul cladirilor, ingropate la o adincime de pina la 2m, avind diametrul de 140-185 mm (Укладка труб ПВХ,  типа М-3, для стока, соединенных путем сварки, снаружи зданий, в землю на глубину до 2 м, диам. 150 мм)</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15,500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177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AcF03C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Umpluturi in santuri la conductele de alimentare cu apa sau canalizare, ca substrat, strat de protectie, strat de izolare sau strat filtrant la tuburile de drenaj, executate cu piatra sparta (Засыпка щебнем траншеи трубопровода водоснабжения или канализации, в качестве подложки, защитного слоя, изоляционного слоя или фильтрующего слоя, для дренажных труб)</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12,100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2F2B05">
            <w:pPr>
              <w:rPr>
                <w:lang w:val="en-US"/>
              </w:rPr>
            </w:pPr>
            <w:r>
              <w:rPr>
                <w:sz w:val="22"/>
                <w:szCs w:val="22"/>
                <w:lang w:val="en-US"/>
              </w:rPr>
              <w:t>178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CG32A1</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Umpluturi in straturi compactate mecanic, executate cu argile</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3356FA" w:rsidRDefault="00E44578" w:rsidP="00E44578">
            <w:pPr>
              <w:rPr>
                <w:lang w:val="en-US"/>
              </w:rPr>
            </w:pPr>
          </w:p>
        </w:tc>
        <w:tc>
          <w:tcPr>
            <w:tcW w:w="1417" w:type="dxa"/>
            <w:tcBorders>
              <w:top w:val="single" w:sz="4" w:space="0" w:color="auto"/>
              <w:bottom w:val="single" w:sz="4" w:space="0" w:color="auto"/>
            </w:tcBorders>
          </w:tcPr>
          <w:p w:rsidR="00E44578" w:rsidRPr="003356FA" w:rsidRDefault="00E44578" w:rsidP="00E44578">
            <w:pPr>
              <w:rPr>
                <w:lang w:val="en-US"/>
              </w:rPr>
            </w:pPr>
          </w:p>
        </w:tc>
        <w:tc>
          <w:tcPr>
            <w:tcW w:w="5954" w:type="dxa"/>
            <w:tcBorders>
              <w:top w:val="single" w:sz="4" w:space="0" w:color="auto"/>
              <w:bottom w:val="single" w:sz="4" w:space="0" w:color="auto"/>
            </w:tcBorders>
          </w:tcPr>
          <w:p w:rsidR="00E44578" w:rsidRPr="003356FA" w:rsidRDefault="00E44578" w:rsidP="00E44578">
            <w:pPr>
              <w:rPr>
                <w:b/>
                <w:lang w:val="en-US"/>
              </w:rPr>
            </w:pPr>
            <w:r w:rsidRPr="003356FA">
              <w:rPr>
                <w:b/>
                <w:sz w:val="22"/>
                <w:szCs w:val="22"/>
                <w:lang w:val="en-US"/>
              </w:rPr>
              <w:t>1.3. Amenajarea caminelor de vizitare</w:t>
            </w:r>
          </w:p>
        </w:tc>
        <w:tc>
          <w:tcPr>
            <w:tcW w:w="992" w:type="dxa"/>
            <w:tcBorders>
              <w:top w:val="single" w:sz="4" w:space="0" w:color="auto"/>
              <w:bottom w:val="single" w:sz="4" w:space="0" w:color="auto"/>
            </w:tcBorders>
            <w:vAlign w:val="center"/>
          </w:tcPr>
          <w:p w:rsidR="00E44578" w:rsidRPr="003356FA"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3356FA"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179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TsA04E2</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manuala de pamint in spatii limitate, avind sub 1,00 m latime si maximum 4,5m adincime, executata cu sprijiniri, cu evacuarea manuala la  fundatii, canale, drumuri , in pamint imbibat cu apa  adincimea sapaturii 1,5-3 m teren mijlociu</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125,000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180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TsC03E1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3356FA" w:rsidRDefault="00E44578" w:rsidP="00E44578">
            <w:r w:rsidRPr="008B47FF">
              <w:rPr>
                <w:sz w:val="22"/>
                <w:szCs w:val="22"/>
                <w:lang w:val="en-US"/>
              </w:rPr>
              <w:t>Sapatura mecanica cu excavatorul de 0,40-0,70 mc, cu motor cu ardere interna si comanda hidraulica, in pamint cu umiditate naturala, descarcare in autovehicule teren catg. I</w:t>
            </w:r>
            <w:r w:rsidRPr="003356FA">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влажности </w:t>
            </w:r>
            <w:r w:rsidRPr="008B47FF">
              <w:rPr>
                <w:sz w:val="22"/>
                <w:szCs w:val="22"/>
                <w:lang w:val="en-US"/>
              </w:rPr>
              <w:t>I</w:t>
            </w:r>
            <w:r w:rsidRPr="003356FA">
              <w:rPr>
                <w:sz w:val="22"/>
                <w:szCs w:val="22"/>
              </w:rPr>
              <w:t xml:space="preserve">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1,250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181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Transportarea pamintului cu autobasculanta de 10 t la distanta de: 1 km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240,000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182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TsC51B</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Lucrari la descarcarea pamintului in depozit, teren categoria II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1,250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183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TsC50B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Repararea si intretinerea drumurilor naturale la transportarea pamintului, pentru fiecare 0,5 km, teren categoria II,  la 1 km  k=2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1,250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184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Dl102</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Consolidarea excavatiilor cu panouri din scinduri, la pamint cu stabilitatea slaba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125,000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185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TsC54B</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din piatra sparta de granit</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186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AcE13A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Executarea caminelor de vizitare din elemente de beton armat prefabricat, pentru canalizare, circulare (inelare) cu diametrul 1,0 m, in teren fara apa subterana (Устройство канализационых колодцев сборных железобетонных диаметром 1,0 м,  в сухих грунтах)</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9,320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187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AcE09B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Montarea treptelor din otel-beton cu D=20 mm, la caminele de vizitare si canal, executate din tuburi de beton   (Установка </w:t>
            </w:r>
            <w:r w:rsidRPr="008B47FF">
              <w:rPr>
                <w:sz w:val="22"/>
                <w:szCs w:val="22"/>
                <w:lang w:val="en-US"/>
              </w:rPr>
              <w:lastRenderedPageBreak/>
              <w:t>ступенек из арматурной стали диам. 20 мм, в смотровых колодцах и каналах из бетоных труб)</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lastRenderedPageBreak/>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94,000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lastRenderedPageBreak/>
              <w:t>188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AcE07A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capacelor din fonta sau fonta-beton fara piesa-suport, la caminele de vizitare ale instalatiilor de alimentare cu apa si canalizare, necarosabil tip 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3356FA" w:rsidRDefault="00E44578" w:rsidP="00E44578">
            <w:pPr>
              <w:rPr>
                <w:lang w:val="en-US"/>
              </w:rPr>
            </w:pPr>
          </w:p>
        </w:tc>
        <w:tc>
          <w:tcPr>
            <w:tcW w:w="1417" w:type="dxa"/>
            <w:tcBorders>
              <w:top w:val="single" w:sz="4" w:space="0" w:color="auto"/>
              <w:bottom w:val="single" w:sz="4" w:space="0" w:color="auto"/>
            </w:tcBorders>
          </w:tcPr>
          <w:p w:rsidR="00E44578" w:rsidRPr="003356FA" w:rsidRDefault="00E44578" w:rsidP="00E44578">
            <w:pPr>
              <w:rPr>
                <w:lang w:val="en-US"/>
              </w:rPr>
            </w:pPr>
          </w:p>
        </w:tc>
        <w:tc>
          <w:tcPr>
            <w:tcW w:w="5954" w:type="dxa"/>
            <w:tcBorders>
              <w:top w:val="single" w:sz="4" w:space="0" w:color="auto"/>
              <w:bottom w:val="single" w:sz="4" w:space="0" w:color="auto"/>
            </w:tcBorders>
          </w:tcPr>
          <w:p w:rsidR="00E44578" w:rsidRPr="001F5F9A" w:rsidRDefault="00E44578" w:rsidP="00E44578">
            <w:pPr>
              <w:rPr>
                <w:b/>
                <w:lang w:val="en-US"/>
              </w:rPr>
            </w:pPr>
            <w:r w:rsidRPr="001F5F9A">
              <w:rPr>
                <w:b/>
                <w:sz w:val="22"/>
                <w:szCs w:val="22"/>
                <w:lang w:val="en-US"/>
              </w:rPr>
              <w:t>1.4. Amenajarea gurilor de scurgere (устройство выпусков дренажей)</w:t>
            </w:r>
          </w:p>
        </w:tc>
        <w:tc>
          <w:tcPr>
            <w:tcW w:w="992" w:type="dxa"/>
            <w:tcBorders>
              <w:top w:val="single" w:sz="4" w:space="0" w:color="auto"/>
              <w:bottom w:val="single" w:sz="4" w:space="0" w:color="auto"/>
            </w:tcBorders>
            <w:vAlign w:val="center"/>
          </w:tcPr>
          <w:p w:rsidR="00E44578" w:rsidRPr="003356FA"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3356FA"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189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TsA02B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manuala de pamint in spatii limitate, avind sub 1,00 m sau peste 1,00 m latime, executata fara sprijiniri, cu taluz vertical, la fundatii, canale, subsoluri, drenuri, trepte de infratire, in pamint necoeziv sau slab coeziv adincime &lt; 0,75 m teren mijlociu</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190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TsC54B</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din piatra sparta de granit</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0,300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191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AcD18D</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tevii din PE 63 perforata, pentru scurgere, imbinate prin lipire, in exteriorul cladirilor, ingropate la o adincime de pina la 2m, avind diametrul de 200 mm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192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AcF03A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Umpluturi in santuri la conductele de alimentare cu apa sau canalizare, ca substrat, strat de protectie, strat de izolare sau strat filtrant la tuburile de drenaj, executate cu nisip (Засыпка песком траншеи трубопровода водоснабжения или канализации, в качестве подложки, защитного слоя, изоляционного слоя или фильтрующего слоя, для дренажных труб)</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193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Dl119</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Fundatii monolite din beton B20 la edificiile artificiale  бетон оголовка</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3,240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3356FA" w:rsidRDefault="00E44578" w:rsidP="00E44578">
            <w:pPr>
              <w:rPr>
                <w:lang w:val="en-US"/>
              </w:rPr>
            </w:pPr>
          </w:p>
        </w:tc>
        <w:tc>
          <w:tcPr>
            <w:tcW w:w="1417" w:type="dxa"/>
            <w:tcBorders>
              <w:top w:val="single" w:sz="4" w:space="0" w:color="auto"/>
              <w:bottom w:val="single" w:sz="4" w:space="0" w:color="auto"/>
            </w:tcBorders>
          </w:tcPr>
          <w:p w:rsidR="00E44578" w:rsidRPr="003356FA" w:rsidRDefault="00E44578" w:rsidP="00E44578">
            <w:pPr>
              <w:rPr>
                <w:lang w:val="en-US"/>
              </w:rPr>
            </w:pPr>
          </w:p>
        </w:tc>
        <w:tc>
          <w:tcPr>
            <w:tcW w:w="5954" w:type="dxa"/>
            <w:tcBorders>
              <w:top w:val="single" w:sz="4" w:space="0" w:color="auto"/>
              <w:bottom w:val="single" w:sz="4" w:space="0" w:color="auto"/>
            </w:tcBorders>
          </w:tcPr>
          <w:p w:rsidR="00E44578" w:rsidRPr="001F5F9A" w:rsidRDefault="00E44578" w:rsidP="00E44578">
            <w:pPr>
              <w:rPr>
                <w:b/>
                <w:lang w:val="en-US"/>
              </w:rPr>
            </w:pPr>
            <w:r w:rsidRPr="001F5F9A">
              <w:rPr>
                <w:b/>
                <w:sz w:val="22"/>
                <w:szCs w:val="22"/>
                <w:lang w:val="en-US"/>
              </w:rPr>
              <w:t>1.5. Demolarea drenajului existent (разборка разрушенного дренажа ПК 29+10-ПК 32+00</w:t>
            </w:r>
          </w:p>
        </w:tc>
        <w:tc>
          <w:tcPr>
            <w:tcW w:w="992" w:type="dxa"/>
            <w:tcBorders>
              <w:top w:val="single" w:sz="4" w:space="0" w:color="auto"/>
              <w:bottom w:val="single" w:sz="4" w:space="0" w:color="auto"/>
            </w:tcBorders>
            <w:vAlign w:val="center"/>
          </w:tcPr>
          <w:p w:rsidR="00E44578" w:rsidRPr="003356FA"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3356FA"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194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TsC03F1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mecanica cu excavatorul de 0,40-0,70 mc, cu motor cu ardere interna si comanda hidraulica, in pamint cu umiditate naturala, descarcare in autovehicule teren catg. II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1,150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195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TsA20B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manuala de pamint, in taluzuri, la deblee sapate cu excavator sau screper, pentru completarea sapaturii la profilul taluzului, in teren mijlociu</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196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TsC03E1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3356FA" w:rsidRDefault="00E44578" w:rsidP="00E44578">
            <w:r w:rsidRPr="008B47FF">
              <w:rPr>
                <w:sz w:val="22"/>
                <w:szCs w:val="22"/>
                <w:lang w:val="en-US"/>
              </w:rPr>
              <w:t>Sapatura mecanica cu excavatorul de 0,40-0,70 mc, cu motor cu ardere interna si comanda hidraulica, in pamint cu umiditate naturala, descarcare in autovehicule teren catg. I</w:t>
            </w:r>
            <w:r w:rsidRPr="003356FA">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влажности </w:t>
            </w:r>
            <w:r w:rsidRPr="008B47FF">
              <w:rPr>
                <w:sz w:val="22"/>
                <w:szCs w:val="22"/>
                <w:lang w:val="en-US"/>
              </w:rPr>
              <w:t>I</w:t>
            </w:r>
            <w:r w:rsidRPr="003356FA">
              <w:rPr>
                <w:sz w:val="22"/>
                <w:szCs w:val="22"/>
              </w:rPr>
              <w:t xml:space="preserve">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197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TsC03F1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mecanica cu excavatorul de 0,40-0,70 mc, cu motor cu ardere interna si comanda hidraulica, in pamint cu umiditate naturala, descarcare in autovehicule teren catg. II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2,800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198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TsA20B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manuala de pamint, in taluzuri, la deblee sapate cu excavator sau screper, pentru completarea sapaturii la profilul taluzului, in teren mijlociu</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14,000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199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TsC03E1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3356FA" w:rsidRDefault="00E44578" w:rsidP="00E44578">
            <w:r w:rsidRPr="008B47FF">
              <w:rPr>
                <w:sz w:val="22"/>
                <w:szCs w:val="22"/>
                <w:lang w:val="en-US"/>
              </w:rPr>
              <w:t>Sapatura mecanica cu excavatorul de 0,40-0,70 mc, cu motor cu ardere interna si comanda hidraulica, in pamint cu umiditate naturala, descarcare in autovehicule teren catg. I</w:t>
            </w:r>
            <w:r w:rsidRPr="003356FA">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влажности </w:t>
            </w:r>
            <w:r w:rsidRPr="008B47FF">
              <w:rPr>
                <w:sz w:val="22"/>
                <w:szCs w:val="22"/>
                <w:lang w:val="en-US"/>
              </w:rPr>
              <w:t>I</w:t>
            </w:r>
            <w:r w:rsidRPr="003356FA">
              <w:rPr>
                <w:sz w:val="22"/>
                <w:szCs w:val="22"/>
              </w:rPr>
              <w:t xml:space="preserve">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0,140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200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RpAcA50B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Demontarea conductelor de apa, cu tuburi de azbociment, asamblate cu  manson si inel de cauciuc, avind diametrul de 200-300 mm (Разборка водопроводов из асбоцементных труб, соединенных раструбом и резиновым кольцом, диам. 200-300 мм)</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245,000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lastRenderedPageBreak/>
              <w:t>201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AcE13A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Demontarea caminelor de vizitare din elemente de beton armat prefabricat, pentru canalizare, circulare (inelare) cu diametrul 1,0 m, in teren fara apa subterana (k=0.8)</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4,200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202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TsI51A4</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Transportarea pamintului cu autobasculanta de 10 t la distanta de: 4 km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897,600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203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TsC50B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Repararea si intretinerea drumurilor naturale la transportarea pamintului, pentru fiecare 0,5 km, teren categoria II,  la 1 km  k=8</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4,080</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Pr>
                <w:b/>
                <w:bCs/>
                <w:sz w:val="22"/>
                <w:szCs w:val="22"/>
                <w:lang w:val="en-US"/>
              </w:rPr>
              <w:t>Amenajarea sistemului rutier</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1. Sistemul rutier</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204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TsC21C1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1F5F9A" w:rsidRDefault="00E44578" w:rsidP="00E44578">
            <w:r w:rsidRPr="008B47FF">
              <w:rPr>
                <w:sz w:val="22"/>
                <w:szCs w:val="22"/>
                <w:lang w:val="en-US"/>
              </w:rPr>
              <w:t>Sapatura mecanica cu autogreder de pina la 175 CP, inclusiv imprastierea pamintului la 10 m, in teren catg. III</w:t>
            </w:r>
            <w:r w:rsidRPr="001F5F9A">
              <w:rPr>
                <w:sz w:val="22"/>
                <w:szCs w:val="22"/>
              </w:rPr>
              <w:t xml:space="preserve"> (Разработка грунта автогрейдером до 175 СР, с перемещением грунта на 10 м, грунт </w:t>
            </w:r>
            <w:r w:rsidRPr="008B47FF">
              <w:rPr>
                <w:sz w:val="22"/>
                <w:szCs w:val="22"/>
                <w:lang w:val="en-US"/>
              </w:rPr>
              <w:t>III</w:t>
            </w:r>
            <w:r w:rsidRPr="001F5F9A">
              <w:rPr>
                <w:sz w:val="22"/>
                <w:szCs w:val="22"/>
              </w:rPr>
              <w:t xml:space="preserve"> категории) </w:t>
            </w:r>
            <w:r w:rsidRPr="008B47FF">
              <w:rPr>
                <w:sz w:val="22"/>
                <w:szCs w:val="22"/>
                <w:lang w:val="en-US"/>
              </w:rPr>
              <w:t>Excavarea</w:t>
            </w:r>
            <w:r w:rsidRPr="001F5F9A">
              <w:rPr>
                <w:sz w:val="22"/>
                <w:szCs w:val="22"/>
              </w:rPr>
              <w:t xml:space="preserve"> </w:t>
            </w:r>
            <w:r w:rsidRPr="008B47FF">
              <w:rPr>
                <w:sz w:val="22"/>
                <w:szCs w:val="22"/>
                <w:lang w:val="en-US"/>
              </w:rPr>
              <w:t>semicovatei</w:t>
            </w:r>
            <w:r w:rsidRPr="001F5F9A">
              <w:rPr>
                <w:sz w:val="22"/>
                <w:szCs w:val="22"/>
              </w:rPr>
              <w:t xml:space="preserve">  </w:t>
            </w:r>
            <w:r w:rsidRPr="008B47FF">
              <w:rPr>
                <w:sz w:val="22"/>
                <w:szCs w:val="22"/>
                <w:lang w:val="en-US"/>
              </w:rPr>
              <w:t>Suprafata</w:t>
            </w:r>
            <w:r w:rsidRPr="001F5F9A">
              <w:rPr>
                <w:sz w:val="22"/>
                <w:szCs w:val="22"/>
              </w:rPr>
              <w:t xml:space="preserve"> - 46050 </w:t>
            </w:r>
            <w:r w:rsidRPr="008B47FF">
              <w:rPr>
                <w:sz w:val="22"/>
                <w:szCs w:val="22"/>
                <w:lang w:val="en-US"/>
              </w:rPr>
              <w:t>m</w:t>
            </w:r>
            <w:r w:rsidRPr="001F5F9A">
              <w:rPr>
                <w:sz w:val="22"/>
                <w:szCs w:val="22"/>
              </w:rPr>
              <w:t xml:space="preserve">2, </w:t>
            </w:r>
            <w:r w:rsidRPr="008B47FF">
              <w:rPr>
                <w:sz w:val="22"/>
                <w:szCs w:val="22"/>
                <w:lang w:val="en-US"/>
              </w:rPr>
              <w:t>h</w:t>
            </w:r>
            <w:r w:rsidRPr="001F5F9A">
              <w:rPr>
                <w:sz w:val="22"/>
                <w:szCs w:val="22"/>
              </w:rPr>
              <w:t xml:space="preserve"> = 30 </w:t>
            </w:r>
            <w:r w:rsidRPr="008B47FF">
              <w:rPr>
                <w:sz w:val="22"/>
                <w:szCs w:val="22"/>
                <w:lang w:val="en-US"/>
              </w:rPr>
              <w:t>cm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138,150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205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Dl110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Amenajarea stratului de egalizare din balast (Устройство подстилающего слоя из песчано-гравийной смеси) nisip-prundis, h = 20 cm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7 846,480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206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DA12C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sau reprofilare din piatra sparta, pentru drumuri, cu asternere mecanica, executat fara impanare, fara innoroire  (Слой основания или изменение профиля из щебня для дорог с механической укладкой, выполненный без заполнения м и заиливания) strat din piatra sparta fr. 70-120 mm, h = 18 cm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7 061,830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207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DA12B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sau reprofilare din piatra sparta, pentru drumuri, cu asternere mecanica, executat cu impanare fara innororire  (Слой основания или изменение профиля из щебня для дорог с механической укладкой, выполненный с заполнением без заиливания)    strat din piatra sparta fr. 40-70 mm,  h = 12 cm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4 707,890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208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DA12B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sau reprofilare din piatra sparta, pentru drumuri, cu asternere mecanica, executat cu impanare fara innororire  (Слой основания или изменение профиля из щебня для дорог с механической укладкой, выполненный с заполнением без заиливания)    strat din piatra sparta fr. 20-40 mm,  h = 8 cm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1 561,600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209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Dl107</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Amorsarea suprafetelor straturilor de baza in vederea aplicarii unui strat de beton asfaltic (розлив битума) 0,8 litri/m2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47,000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210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DB19H</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Imbracaminte de beton asfaltic cu agregat mare, executata la cald, in grosime de 7,0 cm, cu asternere mecanica (Покрытие из асфальтобетона с крупным наполнителем, выполненное горячим сопсобом, толщиной 7,0 см, механизированно) beton asfaltic macrogranular poros fierbinte, h = 8 cm, k = 1,143</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58 752,400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211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Dl107</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Amorsarea suprafetelor straturilor de baza in vederea aplicarii unui strat de beton asfaltic (розлив битума) 0,3 litri/m2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20,460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212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Dl133</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Amenajarea stratului de egalizare din beton asfaltic cu utilizarea distribuitorului de mixturi asfaltice (Устройство выравнивающего слоя из асфальтобетонной смеси с применением укладчиков асфальтобетона) - asfalt SMS c- I/2,2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283,800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213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DB16H</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Imbracaminte de beton asfaltic cu agregate marunte, executata la cald, in grosime de 4,0 cm, cu asternere mecanica - asfalt pe baza de mastic bituminos SMS c-I/2,2, h = 4 cm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68 212,400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214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DA12B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Strat de fundatie sau reprofilare din piatra sparta, pentru drumuri, cu asternere mecanica, executat cu impanare fara </w:t>
            </w:r>
            <w:r w:rsidRPr="008B47FF">
              <w:rPr>
                <w:sz w:val="22"/>
                <w:szCs w:val="22"/>
                <w:lang w:val="en-US"/>
              </w:rPr>
              <w:lastRenderedPageBreak/>
              <w:t>innororire  (Слой основания или изменение профиля из щебня для дорог с механической укладкой, выполненный с заполнением без заиливания)    strat din piatra sparta fr. 40-70 mm,  h = 16 cm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lastRenderedPageBreak/>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1 090,880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lastRenderedPageBreak/>
              <w:t>215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DB24A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Imbracaminte de mortar asfaltic, cu continut redus de bitum, executata la cald, cu asternere mecanica, cu grosimea de 3,0 cm din nisip bituminat h = 3 cm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6 818,000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216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Dl126</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Instalarea armaturii betonului monolit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4,400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217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DC05C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Imbracaminte din beton cu ciment la drumuri, executata intr-un singur strat, cu grosimea de 20 cm (Бетонное покрытие дорог, выполненное в один слой, толщиной 20 см)</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6 818,000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trHeight w:val="526"/>
        </w:trPr>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218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DC06A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Protectia suprafetelor de beton de ciment proaspat, cu produse chimice</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 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681,800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219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DC04B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Taierea cu masina cu discuri diamantate a rosturilor de contractie si dilatatie in betonul de uzura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2 620,000</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2. Amenajarea bordurei din beton B 30 100x30x18 cm</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220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DE10C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Borduri prefabricate din beton, pentru trotuare 18x30 cm, pe fundatie de beton B 15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2 512,000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221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TsC54B</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din piatra sparta</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150,720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1F5F9A" w:rsidRDefault="00E44578" w:rsidP="00E44578">
            <w:pPr>
              <w:rPr>
                <w:lang w:val="en-US"/>
              </w:rPr>
            </w:pPr>
          </w:p>
        </w:tc>
        <w:tc>
          <w:tcPr>
            <w:tcW w:w="1417" w:type="dxa"/>
            <w:tcBorders>
              <w:top w:val="single" w:sz="4" w:space="0" w:color="auto"/>
              <w:bottom w:val="single" w:sz="4" w:space="0" w:color="auto"/>
            </w:tcBorders>
          </w:tcPr>
          <w:p w:rsidR="00E44578" w:rsidRPr="001F5F9A" w:rsidRDefault="00E44578" w:rsidP="00E44578">
            <w:pPr>
              <w:rPr>
                <w:lang w:val="en-US"/>
              </w:rPr>
            </w:pPr>
          </w:p>
        </w:tc>
        <w:tc>
          <w:tcPr>
            <w:tcW w:w="5954" w:type="dxa"/>
            <w:tcBorders>
              <w:top w:val="single" w:sz="4" w:space="0" w:color="auto"/>
              <w:bottom w:val="single" w:sz="4" w:space="0" w:color="auto"/>
            </w:tcBorders>
          </w:tcPr>
          <w:p w:rsidR="00E44578" w:rsidRPr="00F95D4D" w:rsidRDefault="00E44578" w:rsidP="00E44578">
            <w:pPr>
              <w:rPr>
                <w:b/>
                <w:sz w:val="28"/>
                <w:szCs w:val="28"/>
                <w:lang w:val="en-US"/>
              </w:rPr>
            </w:pPr>
            <w:r w:rsidRPr="00F95D4D">
              <w:rPr>
                <w:b/>
                <w:sz w:val="28"/>
                <w:szCs w:val="28"/>
                <w:lang w:val="en-US"/>
              </w:rPr>
              <w:t>Amenajarea rigolelor carosabile și a casiurilor pe taluz</w:t>
            </w:r>
          </w:p>
        </w:tc>
        <w:tc>
          <w:tcPr>
            <w:tcW w:w="992" w:type="dxa"/>
            <w:tcBorders>
              <w:top w:val="single" w:sz="4" w:space="0" w:color="auto"/>
              <w:bottom w:val="single" w:sz="4" w:space="0" w:color="auto"/>
            </w:tcBorders>
            <w:vAlign w:val="center"/>
          </w:tcPr>
          <w:p w:rsidR="00E44578" w:rsidRPr="001F5F9A"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1F5F9A"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1F5F9A" w:rsidRDefault="00E44578" w:rsidP="00E44578">
            <w:pPr>
              <w:rPr>
                <w:lang w:val="en-US"/>
              </w:rPr>
            </w:pPr>
          </w:p>
        </w:tc>
        <w:tc>
          <w:tcPr>
            <w:tcW w:w="1417" w:type="dxa"/>
            <w:tcBorders>
              <w:top w:val="single" w:sz="4" w:space="0" w:color="auto"/>
              <w:bottom w:val="single" w:sz="4" w:space="0" w:color="auto"/>
            </w:tcBorders>
          </w:tcPr>
          <w:p w:rsidR="00E44578" w:rsidRPr="001F5F9A" w:rsidRDefault="00E44578" w:rsidP="00E44578">
            <w:pPr>
              <w:rPr>
                <w:lang w:val="en-US"/>
              </w:rPr>
            </w:pPr>
          </w:p>
        </w:tc>
        <w:tc>
          <w:tcPr>
            <w:tcW w:w="5954" w:type="dxa"/>
            <w:tcBorders>
              <w:top w:val="single" w:sz="4" w:space="0" w:color="auto"/>
              <w:bottom w:val="single" w:sz="4" w:space="0" w:color="auto"/>
            </w:tcBorders>
          </w:tcPr>
          <w:p w:rsidR="00E44578" w:rsidRPr="00F95D4D" w:rsidRDefault="00E44578" w:rsidP="00E44578">
            <w:pPr>
              <w:rPr>
                <w:b/>
                <w:lang w:val="en-US"/>
              </w:rPr>
            </w:pPr>
            <w:r w:rsidRPr="00F95D4D">
              <w:rPr>
                <w:b/>
                <w:sz w:val="22"/>
                <w:szCs w:val="22"/>
                <w:lang w:val="en-US"/>
              </w:rPr>
              <w:t>1. Rigole carosabile</w:t>
            </w:r>
          </w:p>
        </w:tc>
        <w:tc>
          <w:tcPr>
            <w:tcW w:w="992" w:type="dxa"/>
            <w:tcBorders>
              <w:top w:val="single" w:sz="4" w:space="0" w:color="auto"/>
              <w:bottom w:val="single" w:sz="4" w:space="0" w:color="auto"/>
            </w:tcBorders>
            <w:vAlign w:val="center"/>
          </w:tcPr>
          <w:p w:rsidR="00E44578" w:rsidRPr="001F5F9A"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1F5F9A"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222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Dl119</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Fundatii monolite la edificiile artificiale (mortar de ciment sub rigole)</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107,55</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223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Dl123</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sectiilor rigolei, 0,5x1,0 m pentru edificii artificiale la drumuri (Bloc Б-1-20-50)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422,50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1F5F9A" w:rsidRDefault="00E44578" w:rsidP="00E44578">
            <w:pPr>
              <w:rPr>
                <w:lang w:val="en-US"/>
              </w:rPr>
            </w:pPr>
          </w:p>
        </w:tc>
        <w:tc>
          <w:tcPr>
            <w:tcW w:w="1417" w:type="dxa"/>
            <w:tcBorders>
              <w:top w:val="single" w:sz="4" w:space="0" w:color="auto"/>
              <w:bottom w:val="single" w:sz="4" w:space="0" w:color="auto"/>
            </w:tcBorders>
          </w:tcPr>
          <w:p w:rsidR="00E44578" w:rsidRPr="001F5F9A" w:rsidRDefault="00E44578" w:rsidP="00E44578">
            <w:pPr>
              <w:rPr>
                <w:lang w:val="en-US"/>
              </w:rPr>
            </w:pPr>
          </w:p>
        </w:tc>
        <w:tc>
          <w:tcPr>
            <w:tcW w:w="5954" w:type="dxa"/>
            <w:tcBorders>
              <w:top w:val="single" w:sz="4" w:space="0" w:color="auto"/>
              <w:bottom w:val="single" w:sz="4" w:space="0" w:color="auto"/>
            </w:tcBorders>
          </w:tcPr>
          <w:p w:rsidR="00E44578" w:rsidRPr="00F95D4D" w:rsidRDefault="00E44578" w:rsidP="00E44578">
            <w:pPr>
              <w:rPr>
                <w:b/>
                <w:lang w:val="en-US"/>
              </w:rPr>
            </w:pPr>
            <w:r w:rsidRPr="00F95D4D">
              <w:rPr>
                <w:b/>
                <w:sz w:val="22"/>
                <w:szCs w:val="22"/>
                <w:lang w:val="en-US"/>
              </w:rPr>
              <w:t>2. Casiuri pe taluz</w:t>
            </w:r>
          </w:p>
        </w:tc>
        <w:tc>
          <w:tcPr>
            <w:tcW w:w="992" w:type="dxa"/>
            <w:tcBorders>
              <w:top w:val="single" w:sz="4" w:space="0" w:color="auto"/>
              <w:bottom w:val="single" w:sz="4" w:space="0" w:color="auto"/>
            </w:tcBorders>
            <w:vAlign w:val="center"/>
          </w:tcPr>
          <w:p w:rsidR="00E44578" w:rsidRPr="001F5F9A"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1F5F9A"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224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TsA01C1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Sapatura manuala de pamint in spatii intinse, la deblee, la canale deschise, la gropi de imprumut, la indepartarea stratului vegetal de 10-30 cm grosime in spatii intinse in pamint cu umiditate naturala aruncarea in depozit sau vehicul la H&lt; 0,60 m  teren tare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261,00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trHeight w:val="437"/>
        </w:trPr>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225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TsI51A3</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Transportarea pamintului cu autobasculanta de 10 t la distanta de: 3 km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482,85</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226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TsC54B</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din piatra sparta (h=10cm)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89,00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227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Dl119</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Fundatii monolite din beton B20 la edificiile artificiale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23,76</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228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Dl123</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sectiilor rigolei, 0,5x1,0 m pentru edificii artificiale la drumuri (Bloc Б-2-20-25)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8,20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229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Dl123</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sectiilor rigolei, 0,5x1,0 m pentru edificii artificiale la drumuri (Bloc Б-5)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15,60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230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TsC54B</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din piatra sparta (h=8cm)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14,10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231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Dl123</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sectiilor rigolei, 0,5x1,0 m pentru edificii artificiale la drumuri (Bloc Б-6)</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10,40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232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TsC54B</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din piatra sparta (h=10cm)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25,35</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233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Dl119</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Fundatii monolite din beton B20 la edificiile artificiale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27,30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234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Dl123</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sectiilor rigolei, 0,5x1,0 m pentru edificii artificiale la drumuri (Bloc Б-5)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18,49</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235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Dl123</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sectiilor rigolei, 0,5x1,0 m pentru edificii artificiale la drumuri (Bloc Б-9)</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7,83</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236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Dl123</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sectiilor rigolei, 0,5x1,0 m pentru edificii artificiale la drumuri (Bloc de disepare)</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0,16</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1F5F9A" w:rsidRDefault="00E44578" w:rsidP="00E44578">
            <w:pPr>
              <w:rPr>
                <w:lang w:val="en-US"/>
              </w:rPr>
            </w:pPr>
          </w:p>
        </w:tc>
        <w:tc>
          <w:tcPr>
            <w:tcW w:w="1417" w:type="dxa"/>
            <w:tcBorders>
              <w:top w:val="single" w:sz="4" w:space="0" w:color="auto"/>
              <w:bottom w:val="single" w:sz="4" w:space="0" w:color="auto"/>
            </w:tcBorders>
          </w:tcPr>
          <w:p w:rsidR="00E44578" w:rsidRPr="001F5F9A" w:rsidRDefault="00E44578" w:rsidP="00E44578">
            <w:pPr>
              <w:rPr>
                <w:lang w:val="en-US"/>
              </w:rPr>
            </w:pPr>
          </w:p>
        </w:tc>
        <w:tc>
          <w:tcPr>
            <w:tcW w:w="5954" w:type="dxa"/>
            <w:tcBorders>
              <w:top w:val="single" w:sz="4" w:space="0" w:color="auto"/>
              <w:bottom w:val="single" w:sz="4" w:space="0" w:color="auto"/>
            </w:tcBorders>
          </w:tcPr>
          <w:p w:rsidR="00E44578" w:rsidRPr="00F95D4D" w:rsidRDefault="00E44578" w:rsidP="00E44578">
            <w:pPr>
              <w:rPr>
                <w:b/>
                <w:lang w:val="en-US"/>
              </w:rPr>
            </w:pPr>
            <w:r w:rsidRPr="00F95D4D">
              <w:rPr>
                <w:b/>
                <w:sz w:val="22"/>
                <w:szCs w:val="22"/>
                <w:lang w:val="en-US"/>
              </w:rPr>
              <w:t>3. Casiuri pe taluz</w:t>
            </w:r>
          </w:p>
        </w:tc>
        <w:tc>
          <w:tcPr>
            <w:tcW w:w="992" w:type="dxa"/>
            <w:tcBorders>
              <w:top w:val="single" w:sz="4" w:space="0" w:color="auto"/>
              <w:bottom w:val="single" w:sz="4" w:space="0" w:color="auto"/>
            </w:tcBorders>
            <w:vAlign w:val="center"/>
          </w:tcPr>
          <w:p w:rsidR="00E44578" w:rsidRPr="001F5F9A"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1F5F9A"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lastRenderedPageBreak/>
              <w:t>237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TsA01C1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Sapatura manuala de pamint in spatii intinse, la deblee, la canale deschise, la gropi de imprumut, la indepartarea stratului vegetal de 10-30 cm grosime in spatii intinse in pamint cu umiditate naturala aruncarea in depozit sau vehicul la H&lt; 0,60 m  teren tare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28,00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238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TsI51A3</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Transportarea pamintului cu autobasculanta de 10 t la distanta de: 3 km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51,80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239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TsC54B</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din piatra sparta (h=10cm)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6,70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240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Dl119</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Fundatii monolite din beton B20 la edificiile artificiale (jgheab din beton monolit)</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241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TsC54B</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din piatra sparta (h=10cm)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1,44</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242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DE10C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Borduri prefabricate din beton, pentru trotuare 30x18 cm, pe fundatie de beton B15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16,00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243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Dl119</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Fundatii monolite din beton B20 la edificiile artificiale</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1,10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244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Dl124</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placilor din beton armat la rigole 100x1160x100 mm pentru edificii artificiale la drumuri--8buc</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0,93</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245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DE10C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Borduri prefabricate din beton, pentru trotuare 30x18 cm, pe fundatie de beton B15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24,00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246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Dl119</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Fundatii monolite din beton B20 la edificiile artificiale</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1,90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247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TsC54B</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din piatra sparta (h=10cm)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2,40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248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Dl119</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Fundatii monolite din beton B20 la edificiile artificiale (bloc din beton nmonolit)</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1,20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F95D4D" w:rsidRDefault="00E44578" w:rsidP="00E44578">
            <w:pPr>
              <w:rPr>
                <w:b/>
                <w:sz w:val="28"/>
                <w:szCs w:val="28"/>
                <w:lang w:val="en-US"/>
              </w:rPr>
            </w:pPr>
            <w:r w:rsidRPr="00F95D4D">
              <w:rPr>
                <w:b/>
                <w:sz w:val="28"/>
                <w:szCs w:val="28"/>
                <w:lang w:val="en-US"/>
              </w:rPr>
              <w:t>Construcția podețelor</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F95D4D" w:rsidRDefault="00E44578" w:rsidP="00E44578">
            <w:pPr>
              <w:rPr>
                <w:b/>
                <w:lang w:val="en-US"/>
              </w:rPr>
            </w:pPr>
            <w:r w:rsidRPr="00F95D4D">
              <w:rPr>
                <w:b/>
                <w:sz w:val="22"/>
                <w:szCs w:val="22"/>
                <w:lang w:val="en-US"/>
              </w:rPr>
              <w:t>Construcția podețului cu diametru 1,2 m la PC 18+45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249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TsC03F1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F95D4D" w:rsidRDefault="00E44578" w:rsidP="00E44578">
            <w:r w:rsidRPr="008B47FF">
              <w:rPr>
                <w:sz w:val="22"/>
                <w:szCs w:val="22"/>
                <w:lang w:val="en-US"/>
              </w:rPr>
              <w:t>Sapatura mecanica cu excavatorul de 0,40-0,70 mc, cu motor cu ardere interna si comanda hidraulica, in pamint cu umiditate naturala, descarcare in autovehicule teren catg. II</w:t>
            </w:r>
            <w:r w:rsidRPr="00F95D4D">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II</w:t>
            </w:r>
            <w:r w:rsidRPr="00F95D4D">
              <w:rPr>
                <w:sz w:val="22"/>
                <w:szCs w:val="22"/>
              </w:rPr>
              <w:t xml:space="preserve"> категории) - </w:t>
            </w:r>
            <w:r w:rsidRPr="008B47FF">
              <w:rPr>
                <w:sz w:val="22"/>
                <w:szCs w:val="22"/>
                <w:lang w:val="en-US"/>
              </w:rPr>
              <w:t>Excavarea</w:t>
            </w:r>
            <w:r w:rsidRPr="00F95D4D">
              <w:rPr>
                <w:sz w:val="22"/>
                <w:szCs w:val="22"/>
              </w:rPr>
              <w:t xml:space="preserve"> </w:t>
            </w:r>
            <w:r w:rsidRPr="008B47FF">
              <w:rPr>
                <w:sz w:val="22"/>
                <w:szCs w:val="22"/>
                <w:lang w:val="en-US"/>
              </w:rPr>
              <w:t>pamintului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0,380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250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Transportarea pamintului cu autobasculanta de 10 t la distanta de: 1 km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70,300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251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TsC51B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Lucrari la descarcarea pamintului in depozit, teren categoria II (Работы по выгрузке грунта в отвал, грунт II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0,380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252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TsC50B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Repararea si intretinerea drumurilor naturale la transportarea pamintului, pentru fiecare 0,5 km, teren categoria II (Ремонт и содержание естественных дорог при перемещении грунта на каждые 0,5 км, грунт II категории) - la 1 km k=2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0,380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253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TsA20B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manuala de pamint, in taluzuri, la deblee sapate cu excavator sau screper, pentru completarea sapaturii la profilul taluzului, in teren mijlociu (доработка вручную)</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254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TsC54B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din piatra sparta (подготовка из щебня под тело трубы, оголовки)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15,100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255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betonului simplu in completari, nivelari, umpluturi si panta, executat in straturi cu grosimea de 5-20 cm  la iesire (бетон лотка) В 20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0,800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256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PB01A</w:t>
            </w:r>
          </w:p>
        </w:tc>
        <w:tc>
          <w:tcPr>
            <w:tcW w:w="5954" w:type="dxa"/>
            <w:tcBorders>
              <w:top w:val="single" w:sz="4" w:space="0" w:color="auto"/>
              <w:bottom w:val="single" w:sz="4" w:space="0" w:color="auto"/>
            </w:tcBorders>
          </w:tcPr>
          <w:p w:rsidR="00E44578" w:rsidRPr="00F95D4D" w:rsidRDefault="00E44578" w:rsidP="00E44578">
            <w:r w:rsidRPr="008B47FF">
              <w:rPr>
                <w:sz w:val="22"/>
                <w:szCs w:val="22"/>
                <w:lang w:val="en-US"/>
              </w:rPr>
              <w:t>Turnarea</w:t>
            </w:r>
            <w:r w:rsidRPr="00F95D4D">
              <w:rPr>
                <w:sz w:val="22"/>
                <w:szCs w:val="22"/>
              </w:rPr>
              <w:t xml:space="preserve"> </w:t>
            </w:r>
            <w:r w:rsidRPr="008B47FF">
              <w:rPr>
                <w:sz w:val="22"/>
                <w:szCs w:val="22"/>
                <w:lang w:val="en-US"/>
              </w:rPr>
              <w:t>mortarului</w:t>
            </w:r>
            <w:r w:rsidRPr="00F95D4D">
              <w:rPr>
                <w:sz w:val="22"/>
                <w:szCs w:val="22"/>
              </w:rPr>
              <w:t xml:space="preserve">  (цементный раствор) М 150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0,890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257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betonului simplu in completari, nivelari, umpluturi si panta, executat in straturi cu grosimea de 5-20 cm  la iesire - Camasa din beton monolit В 20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1,400</w:t>
            </w:r>
          </w:p>
        </w:tc>
      </w:tr>
      <w:tr w:rsidR="00E44578" w:rsidRPr="008B47FF" w:rsidTr="002F2B0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trHeight w:val="832"/>
        </w:trPr>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lastRenderedPageBreak/>
              <w:t>258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Dl125</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capetelor podetului tubular cu diametrul 1,2 m pentru edificii artificiale la drumuri Portal  (портальная стенка оголовка)  П 12.18</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1,560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259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Dl125</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capetelor podetului tubular cu diametrul 1,2 m pentru edificii artificiale la drumuri  Peretele taluzului (ж/б открылки) CT 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2,480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260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IzK01A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Materiale izolante fibroase, aplicate prin indesare (colmatarea (calafatuirea) rosturilor cu cilti)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0,007</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261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Executarea hidroizolarii prin lipire in 2 straturi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7,400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262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Executarea hidroizolarii prin ungere in 2 straturi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107,300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263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TsD03A1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Imprastierea pamintului afinat provenit din teren categoria I sau II si categoria III sau IV, executata cu buldozer pe tractor cu senile de 81-180 CP, in straturi de 15-20 cm, teren catg. I sau II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0,080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264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TsD05A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Compactarea cu maiul mecanic de 150-200 kg a umpluturilor in straturi succesive de 20-30 cm grosime, exclusiv udarea fiecarui strat in parte, umpluturile executindu-se din pamint necoeziv</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0,080</w:t>
            </w:r>
          </w:p>
        </w:tc>
      </w:tr>
      <w:tr w:rsidR="00E44578" w:rsidRPr="008B47FF" w:rsidTr="002F2B05">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trHeight w:val="445"/>
        </w:trPr>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265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Consolidarea taluzului rambleului cu beton monolit h=15 cm pe fundatie din piatra sparta h=10 cm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0,120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266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Pentru fiecare 1 cm schimbare a grosimii stratului de beton se adauga sau se scade la norma Dl130             k=7</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-0,120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267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Consolidarea taluzului rambleului cu beton monolit h=15 cm pe fundatie din piatra sparta h=10 cm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0,057</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268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Pentru fiecare 1 cm schimbare a grosimii stratului de beton se adauga sau se scade la norma Dl130             k=3</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-0,057</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2F2B05">
            <w:pPr>
              <w:rPr>
                <w:lang w:val="en-US"/>
              </w:rPr>
            </w:pPr>
            <w:r>
              <w:rPr>
                <w:sz w:val="22"/>
                <w:szCs w:val="22"/>
                <w:lang w:val="en-US"/>
              </w:rPr>
              <w:t>269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Dl126</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Instalarea armaturii betonului monolit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0,039</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270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PB02A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manuala a betonului simplu in fundatii obisnuite, ziduri de sprijin, pereuri    Bloc disipator din beton monolit B 20 la iesire</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271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PB02A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manuala a betonului simplu in fundatii obisnuite, ziduri de sprijin, pereuri    pinten</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1,100</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1. Constructia podetului cu diametru  2x1,2 m la PC 25+32</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272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PJ04B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Darimarea betoanelor din fundatiile culeelor, pilelor, zidurilor de sprijin fara exploziv, cu ciocan  cu aer comprimat (Разборка бетонных береговах опор, свай, подпорных стен, без взрывчатки,  воздушным отбойным молотком) capatul podetului existent de la intrare</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5,600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273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TsC03F1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F95D4D" w:rsidRDefault="00E44578" w:rsidP="00E44578">
            <w:r w:rsidRPr="008B47FF">
              <w:rPr>
                <w:sz w:val="22"/>
                <w:szCs w:val="22"/>
                <w:lang w:val="en-US"/>
              </w:rPr>
              <w:t>Sapatura mecanica cu excavatorul de 0,40-0,70 mc, cu motor cu ardere interna si comanda hidraulica, in pamint cu umiditate naturala, descarcare in autovehicule teren catg. II</w:t>
            </w:r>
            <w:r w:rsidRPr="00F95D4D">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II</w:t>
            </w:r>
            <w:r w:rsidRPr="00F95D4D">
              <w:rPr>
                <w:sz w:val="22"/>
                <w:szCs w:val="22"/>
              </w:rPr>
              <w:t xml:space="preserve"> категории) - </w:t>
            </w:r>
            <w:r w:rsidRPr="008B47FF">
              <w:rPr>
                <w:sz w:val="22"/>
                <w:szCs w:val="22"/>
                <w:lang w:val="en-US"/>
              </w:rPr>
              <w:t>Incarcarea</w:t>
            </w:r>
            <w:r w:rsidRPr="00F95D4D">
              <w:rPr>
                <w:sz w:val="22"/>
                <w:szCs w:val="22"/>
              </w:rPr>
              <w:t xml:space="preserve"> </w:t>
            </w:r>
            <w:r w:rsidRPr="008B47FF">
              <w:rPr>
                <w:sz w:val="22"/>
                <w:szCs w:val="22"/>
                <w:lang w:val="en-US"/>
              </w:rPr>
              <w:t>molozului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0,056</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274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TsI51A2</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Transportarea pamintului cu autobasculanta de 10 t la distanta de: 2 km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13,440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275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TsC51B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Lucrari la descarcarea pamintului in depozit, teren categoria II (Работы по выгрузке грунта в отвал, грунт II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0,056</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276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TsC50B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Repararea si intretinerea drumurilor naturale la transportarea pamintului, pentru fiecare 0,5 km, teren categoria II (Ремонт и содержание естественных дорог при перемещении грунта на каждые 0,5 км, грунт II категории) - la 1 km k=2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0,056</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lastRenderedPageBreak/>
              <w:t>277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TsC03F1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F95D4D" w:rsidRDefault="00E44578" w:rsidP="00E44578">
            <w:r w:rsidRPr="008B47FF">
              <w:rPr>
                <w:sz w:val="22"/>
                <w:szCs w:val="22"/>
                <w:lang w:val="en-US"/>
              </w:rPr>
              <w:t>Sapatura mecanica cu excavatorul de 0,40-0,70 mc, cu motor cu ardere interna si comanda hidraulica, in pamint cu umiditate naturala, descarcare in autovehicule teren catg. II</w:t>
            </w:r>
            <w:r w:rsidRPr="00F95D4D">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II</w:t>
            </w:r>
            <w:r w:rsidRPr="00F95D4D">
              <w:rPr>
                <w:sz w:val="22"/>
                <w:szCs w:val="22"/>
              </w:rPr>
              <w:t xml:space="preserve"> категории) - </w:t>
            </w:r>
            <w:r w:rsidRPr="008B47FF">
              <w:rPr>
                <w:sz w:val="22"/>
                <w:szCs w:val="22"/>
                <w:lang w:val="en-US"/>
              </w:rPr>
              <w:t>Excavarea</w:t>
            </w:r>
            <w:r w:rsidRPr="00F95D4D">
              <w:rPr>
                <w:sz w:val="22"/>
                <w:szCs w:val="22"/>
              </w:rPr>
              <w:t xml:space="preserve"> </w:t>
            </w:r>
            <w:r w:rsidRPr="008B47FF">
              <w:rPr>
                <w:sz w:val="22"/>
                <w:szCs w:val="22"/>
                <w:lang w:val="en-US"/>
              </w:rPr>
              <w:t>pamintului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0,510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278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Transportarea pamintului cu autobasculanta de 10 t la distanta de: 1 km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94,350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279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TsC51B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Lucrari la descarcarea pamintului in depozit, teren categoria II (Работы по выгрузке грунта в отвал, грунт II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0,510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280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TsC50B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Repararea si intretinerea drumurilor naturale la transportarea pamintului, pentru fiecare 0,5 km, teren categoria II (Ремонт и содержание естественных дорог при перемещении грунта на каждые 0,5 км, грунт II категории) - la 1 km k=2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0,510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281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TsA20B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manuala de pamint, in taluzuri, la deblee sapate cu excavator sau screper, pentru completarea sapaturii la profilul taluzului, in teren mijlociu (доработка вручную)</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282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TsC54B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din piatra sparta (подготовка из щебня под тело трубы, оголовки)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21,200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283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betonului simplu in completari, nivelari, umpluturi si panta, executat in straturi cu grosimea de 5-20 cm  la intrare (бетон лотка) В 20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1,430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284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PB01A</w:t>
            </w:r>
          </w:p>
        </w:tc>
        <w:tc>
          <w:tcPr>
            <w:tcW w:w="5954" w:type="dxa"/>
            <w:tcBorders>
              <w:top w:val="single" w:sz="4" w:space="0" w:color="auto"/>
              <w:bottom w:val="single" w:sz="4" w:space="0" w:color="auto"/>
            </w:tcBorders>
          </w:tcPr>
          <w:p w:rsidR="00E44578" w:rsidRPr="00F95D4D" w:rsidRDefault="00E44578" w:rsidP="00E44578">
            <w:r w:rsidRPr="008B47FF">
              <w:rPr>
                <w:sz w:val="22"/>
                <w:szCs w:val="22"/>
                <w:lang w:val="en-US"/>
              </w:rPr>
              <w:t>Turnarea</w:t>
            </w:r>
            <w:r w:rsidRPr="00F95D4D">
              <w:rPr>
                <w:sz w:val="22"/>
                <w:szCs w:val="22"/>
              </w:rPr>
              <w:t xml:space="preserve"> </w:t>
            </w:r>
            <w:r w:rsidRPr="008B47FF">
              <w:rPr>
                <w:sz w:val="22"/>
                <w:szCs w:val="22"/>
                <w:lang w:val="en-US"/>
              </w:rPr>
              <w:t>mortarului</w:t>
            </w:r>
            <w:r w:rsidRPr="00F95D4D">
              <w:rPr>
                <w:sz w:val="22"/>
                <w:szCs w:val="22"/>
              </w:rPr>
              <w:t xml:space="preserve">  (цементный раствор) М 150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4,880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285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betonului simplu in completari, nivelari, umpluturi si panta, executat in straturi cu grosimea de 5-20 cm  la iesire - Camasa din beton monolit В 20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5,600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286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Dl125</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capetelor podetului tubular cu diametrul 1,2 m pentru edificii artificiale la drumuri Portal  (портальная стенка оголовка)  П 12.18</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3,120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287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Dl125</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capetelor podetului tubular cu diametrul 1,2 m pentru edificii artificiale la drumuri  Peretele taluzului (ж/б открылки) CT 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2,480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288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IzK01A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Materiale izolante fibroase, aplicate prin indesare (colmatarea (calafatuirea) rosturilor cu cilti)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0,042</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289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Executarea hidroizolarii prin lipire in 2 straturi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40,900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290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Executarea hidroizolarii prin ungere in 2 straturi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328,300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291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TsD03A1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Imprastierea pamintului afinat provenit din teren categoria I sau II si categoria III sau IV, executata cu buldozer pe tractor cu senile de 81-180 CP, in straturi de 15-20 cm, teren catg. I sau II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0,080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292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TsD05A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Compactarea cu maiul mecanic de 150-200 kg a umpluturilor in straturi succesive de 20-30 cm grosime, exclusiv udarea fiecarui strat in parte, umpluturile executindu-se din pamint necoeziv</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0,080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293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betonului simplu in completari, nivelari, umpluturi si panta, executat in straturi cu grosimea de 5-20 cm  la iesire -  beton monolit В 20 la iesire</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4,800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294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TsC54B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din piatra sparta (подготовка из щебня под тело трубы, оголовки)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295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PI06A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Montarea elementelor prefabricate din beton armat sau precomprimat, cu automacara sau macara pe pneuri cu capacitatea de 9.9 tf (Установка сборных деталей из железобетона или предварительно напряженного бетона, с </w:t>
            </w:r>
            <w:r w:rsidRPr="008B47FF">
              <w:rPr>
                <w:sz w:val="22"/>
                <w:szCs w:val="22"/>
                <w:lang w:val="en-US"/>
              </w:rPr>
              <w:lastRenderedPageBreak/>
              <w:t>помощъю автокрана или крана напневмоходу с грузоподъемностью 9,9 tf)</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lastRenderedPageBreak/>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lastRenderedPageBreak/>
              <w:t>296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PI08A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Elemente prefabricate din beton armat,  confectionate in uzina (Сборные железобетонные изделия изготовленные на заводе) blocul fundatiei  СБ 10      6/5,28m</w:t>
            </w:r>
            <w:r w:rsidRPr="00815E05">
              <w:rPr>
                <w:sz w:val="22"/>
                <w:szCs w:val="22"/>
                <w:vertAlign w:val="superscript"/>
                <w:lang w:val="en-US"/>
              </w:rPr>
              <w:t>3</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297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PI08A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Elemente prefabricate din beton armat,  confectionate in uzina (Сборные железобетонные изделия изготовленные на заводе) blocul fundatiei  СБ 15K      6/7,02m</w:t>
            </w:r>
            <w:r w:rsidRPr="00815E05">
              <w:rPr>
                <w:sz w:val="22"/>
                <w:szCs w:val="22"/>
                <w:vertAlign w:val="superscript"/>
                <w:lang w:val="en-US"/>
              </w:rPr>
              <w:t>3</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298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PI08A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Elemente prefabricate din beton armat,  confectionate in uzina (Сборные железобетонные изделия изготовленные на заводе)  blocul СБ 05      2/0,76m</w:t>
            </w:r>
            <w:r w:rsidRPr="00815E05">
              <w:rPr>
                <w:sz w:val="22"/>
                <w:szCs w:val="22"/>
                <w:vertAlign w:val="superscript"/>
                <w:lang w:val="en-US"/>
              </w:rPr>
              <w:t>3</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299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PI08A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Elemente prefabricate din beton armat,  confectionate in uzina (Сборные железобетонные изделия изготовленные на заводе)    blocul СБ 10      6/5,28m</w:t>
            </w:r>
            <w:r w:rsidRPr="00815E05">
              <w:rPr>
                <w:sz w:val="22"/>
                <w:szCs w:val="22"/>
                <w:vertAlign w:val="superscript"/>
                <w:lang w:val="en-US"/>
              </w:rPr>
              <w:t>3</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300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PB07A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manuala a  betonului simplu in arce, bolti, podete tubulare (Укладка бетона вручную в арки, своды, водопропускные трубы)  monolitizarea blocurilor cu beton B 20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301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PB01A</w:t>
            </w:r>
          </w:p>
        </w:tc>
        <w:tc>
          <w:tcPr>
            <w:tcW w:w="5954" w:type="dxa"/>
            <w:tcBorders>
              <w:top w:val="single" w:sz="4" w:space="0" w:color="auto"/>
              <w:bottom w:val="single" w:sz="4" w:space="0" w:color="auto"/>
            </w:tcBorders>
          </w:tcPr>
          <w:p w:rsidR="00E44578" w:rsidRPr="00F95D4D" w:rsidRDefault="00E44578" w:rsidP="00E44578">
            <w:r w:rsidRPr="008B47FF">
              <w:rPr>
                <w:sz w:val="22"/>
                <w:szCs w:val="22"/>
                <w:lang w:val="en-US"/>
              </w:rPr>
              <w:t>Turnarea</w:t>
            </w:r>
            <w:r w:rsidRPr="00F95D4D">
              <w:rPr>
                <w:sz w:val="22"/>
                <w:szCs w:val="22"/>
              </w:rPr>
              <w:t xml:space="preserve"> </w:t>
            </w:r>
            <w:r w:rsidRPr="008B47FF">
              <w:rPr>
                <w:sz w:val="22"/>
                <w:szCs w:val="22"/>
                <w:lang w:val="en-US"/>
              </w:rPr>
              <w:t>mortarului</w:t>
            </w:r>
            <w:r w:rsidRPr="00F95D4D">
              <w:rPr>
                <w:sz w:val="22"/>
                <w:szCs w:val="22"/>
              </w:rPr>
              <w:t xml:space="preserve">  (цементный раствор) М 150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0,320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302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Executarea hidroizolarii prin ungere in 2 straturi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21,000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303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Consolidarea taluzului rambleului cu beton monolit h=15 cm pe fundatie din piatra sparta h=10 cm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0,393</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304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Pentru fiecare 1 cm schimbare a grosimii stratului de beton se adauga sau se scade la norma Dl130             k=7</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-0,393</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305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Dl126</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Instalarea armaturii betonului monolit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0,086</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306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PB02A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manuala a betonului simplu in fundatii obisnuite, ziduri de sprijin, pereuri    pinten</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0,700</w:t>
            </w:r>
          </w:p>
        </w:tc>
      </w:tr>
      <w:tr w:rsidR="00E44578" w:rsidRPr="008B47FF" w:rsidTr="00865CC6">
        <w:trPr>
          <w:trHeight w:val="245"/>
        </w:trPr>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2. Amenajarea disipatorului la podetul 2x1,2 m PC 25+32</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307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TsA02E</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Sapatura manuala de pamint in spatii limitate, avind sub 1,00 m sau peste 1,00 m latime, executata fara sprijiniri, cu taluz vertical, la fundatii, canale, subsoluri, drenuri, trepte de infratire, in pamint coeziv mijlociu sau foarte coeziv adincime &lt; 1,5 m teren mijlociu (Разработка грунта вручную в стесненных условиях, шириной до 1 м или более 1 м, без подпорок, с вертикальными откосами, в фундаментах,  траншеях,  подвалах, ступенях, в среднесвязанных или очень связанных грунтах, глубиной &lt; 1,5 м, средний грунт)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70,000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308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TsC03E1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F95D4D" w:rsidRDefault="00E44578" w:rsidP="00815E05">
            <w:r w:rsidRPr="008B47FF">
              <w:rPr>
                <w:sz w:val="22"/>
                <w:szCs w:val="22"/>
                <w:lang w:val="en-US"/>
              </w:rPr>
              <w:t>Sapatura mecanica cu excavatorul de 0,40-0,70 m</w:t>
            </w:r>
            <w:r w:rsidR="00815E05">
              <w:rPr>
                <w:sz w:val="22"/>
                <w:szCs w:val="22"/>
                <w:vertAlign w:val="superscript"/>
                <w:lang w:val="en-US"/>
              </w:rPr>
              <w:t>3</w:t>
            </w:r>
            <w:r w:rsidRPr="008B47FF">
              <w:rPr>
                <w:sz w:val="22"/>
                <w:szCs w:val="22"/>
                <w:lang w:val="en-US"/>
              </w:rPr>
              <w:t>, cu motor cu ardere interna si comanda hidraulica, in pamint cu umiditate naturala, descarcare in autovehicule teren catg. I</w:t>
            </w:r>
            <w:r w:rsidRPr="00F95D4D">
              <w:rPr>
                <w:sz w:val="22"/>
                <w:szCs w:val="22"/>
              </w:rPr>
              <w:t xml:space="preserve"> (Разработка грунта экскаватором 0,40-0,70 м</w:t>
            </w:r>
            <w:r w:rsidRPr="00815E05">
              <w:rPr>
                <w:sz w:val="22"/>
                <w:szCs w:val="22"/>
                <w:vertAlign w:val="superscript"/>
              </w:rPr>
              <w:t>3</w:t>
            </w:r>
            <w:r w:rsidRPr="00F95D4D">
              <w:rPr>
                <w:sz w:val="22"/>
                <w:szCs w:val="22"/>
              </w:rPr>
              <w:t xml:space="preserve"> с двигателем внутреннего сгорания и гидравлическим управлением, с разгрузкой в автомобили,  грунт естественной влажности </w:t>
            </w:r>
            <w:r w:rsidRPr="008B47FF">
              <w:rPr>
                <w:sz w:val="22"/>
                <w:szCs w:val="22"/>
                <w:lang w:val="en-US"/>
              </w:rPr>
              <w:t>I</w:t>
            </w:r>
            <w:r w:rsidRPr="00F95D4D">
              <w:rPr>
                <w:sz w:val="22"/>
                <w:szCs w:val="22"/>
              </w:rPr>
              <w:t xml:space="preserve">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0,320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309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TsI51A2</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Transportarea pamintului cu autobasculanta de 10 t la distanta de: 2 km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59,200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310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TsC51B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Lucrari la descarcarea pamintului in depozit, teren categoria II (Работы по выгрузке грунта в отвал, грунт II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0,320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311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TsC50B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Repararea si intretinerea drumurilor naturale la transportarea pamintului, pentru fiecare 0,5 km, teren categoria II (Ремонт и содержание естественных дорог при перемещении грунта на каждые 0,5 км, грунт II категории) - la 1 km k=2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0,320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312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TsC54C</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din pietris (Слой основания из ПГС)</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12,300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lastRenderedPageBreak/>
              <w:t>313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PB02A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manuala a betonului simplu in fundatii obisnuite, ziduri de sprijin, pereuri    Fundatie din beton monolit B 20 la disipator</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34,700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314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PL01B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Fundatiile podetelor si pilelor podurilor din beton armat monolit (Фундаменты труб и опор мостов из монолитного железобетона) Beton В 20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12,400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315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PL01B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Fundatiile podetelor si pilelor podurilor din beton armat monolit (Фундаменты труб и опор мостов из монолитного железобетона) Водобойной стенки бетон В 20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2,400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316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PL01B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Fundatiile podetelor si pilelor podurilor din beton armat monolit (Фундаменты труб и опор мостов из монолитного железобетона) Блоки стен гасителя № 238 бетон В 20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317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PL01B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Fundatiile podetelor si pilelor podurilor din beton armat monolit (Фундаменты труб и опор мостов из монолитного железобетона) Блоки стен гасителя № 247 бетон В 20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318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PL01B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Fundatiile podetelor si pilelor podurilor din beton armat monolit (Фундаменты труб и опор мостов из монолитного железобетона) Блоки стен гасителя № 248 бетон В 20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6,960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319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TsD03A1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Imprastierea pamintului afinat provenit din teren categoria I sau II si categoria III sau IV, executata cu buldozer pe tractor cu senile de 81-180 CP, in straturi de 15-20 cm, teren catg. I sau II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0,380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320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TsD05A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Compactarea cu maiul mecanic de 150-200 kg a umpluturilor in straturi succesive de 20-30 cm grosime, exclusiv udarea fiecarui strat in parte, umpluturile executindu-se din pamint necoeziv</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0,380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321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Executarea hidroizolarii prin ungere in 2 straturi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18,100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322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Consolidarea taluzului rambleului cu beton monolit h=15 cm pe fundatie din piatra sparta h=10 cm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0,480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323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Pentru fiecare 1 cm schimbare a grosimii stratului de beton se adauga sau se scade la norma Dl130             k=3</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-0,480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324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Dl126</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Instalarea armaturii betonului monolit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0,106</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F95D4D" w:rsidRDefault="00E44578" w:rsidP="00E44578">
            <w:pPr>
              <w:rPr>
                <w:b/>
                <w:lang w:val="en-US"/>
              </w:rPr>
            </w:pPr>
            <w:r w:rsidRPr="00F95D4D">
              <w:rPr>
                <w:b/>
                <w:sz w:val="22"/>
                <w:szCs w:val="22"/>
                <w:lang w:val="en-US"/>
              </w:rPr>
              <w:t>Construcția podețului cu diametru 1,2 m la PC 51+68</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325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TsC03B1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815E05">
            <w:pPr>
              <w:rPr>
                <w:lang w:val="en-US"/>
              </w:rPr>
            </w:pPr>
            <w:r w:rsidRPr="008B47FF">
              <w:rPr>
                <w:sz w:val="22"/>
                <w:szCs w:val="22"/>
                <w:lang w:val="en-US"/>
              </w:rPr>
              <w:t>Sapatura mecanica cu excavatorul de 0,40-0,70 m</w:t>
            </w:r>
            <w:r w:rsidR="00815E05">
              <w:rPr>
                <w:sz w:val="22"/>
                <w:szCs w:val="22"/>
                <w:vertAlign w:val="superscript"/>
                <w:lang w:val="en-US"/>
              </w:rPr>
              <w:t>3</w:t>
            </w:r>
            <w:r w:rsidRPr="008B47FF">
              <w:rPr>
                <w:sz w:val="22"/>
                <w:szCs w:val="22"/>
                <w:lang w:val="en-US"/>
              </w:rPr>
              <w:t>, cu motor cu ardere interna si comanda hidraulica, in pamint cu umiditate naturala, descarcare in depozit teren catg. II - Curatirea albiei (разработка и спрямление русла)</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326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RpDA03B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Desfundarea si curatirea camerelor de cadere si albia sub podete (Откупорка и очистка напорных камер или участков под мостом)</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9,000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327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TsA02E</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Sapatura manuala de pamint in spatii limitate, avind sub 1,00 m sau peste 1,00 m latime, executata fara sprijiniri, cu taluz vertical, la fundatii, canale, subsoluri, drenuri, trepte de infratire, in pamint coeziv mijlociu sau foarte coeziv adincime &lt; 1,5 m teren mijlociu (Разработка грунта вручную в стесненных условиях, шириной до 1 м или более 1 м, без подпорок, с вертикальными откосами, в фундаментах,  траншеях,  подвалах, ступенях, в среднесвязанных или очень связанных грунтах, глубиной &lt; 1,5 м, средний грунт)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22,000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328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RCsJ12E2</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Tencuieli interioare si exterioare sclivisite, executate cu mortar de ciment M 150 de 2 cm grosime medie, la canale si apeducte din beton, pentru reparatii la tencuieli sclivisite (Внутренняя и наружная заглаженная штукатурка, цементным раствором М 150, каналов и водоводов из бетона, средней толщ. 2 см, при ремонте штукатурки)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2F2B05" w:rsidP="00E44578">
            <w:pPr>
              <w:rPr>
                <w:lang w:val="en-US"/>
              </w:rPr>
            </w:pPr>
            <w:r>
              <w:rPr>
                <w:sz w:val="22"/>
                <w:szCs w:val="22"/>
                <w:lang w:val="en-US"/>
              </w:rPr>
              <w:t>329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lastRenderedPageBreak/>
              <w:t xml:space="preserve">Turnarea betonului simplu in completari, nivelari, umpluturi si </w:t>
            </w:r>
            <w:r w:rsidRPr="008B47FF">
              <w:rPr>
                <w:sz w:val="22"/>
                <w:szCs w:val="22"/>
                <w:lang w:val="en-US"/>
              </w:rPr>
              <w:lastRenderedPageBreak/>
              <w:t>panta, executat in straturi cu grosimea de 5-20 cm  la intrare si iesire (бетон лотка) В 20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lastRenderedPageBreak/>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1,600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lastRenderedPageBreak/>
              <w:t>330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Consolidarea taluzului rambleului cu beton monolit h=15 cm pe fundatie din piatra sparta h=10 cm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0,336</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331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Pentru fiecare 1 cm schimbare a grosimii stratului de beton se adauga sau se scade la norma Dl130             k=7</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-0,336</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332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Consolidarea taluzului rambleului cu beton monolit h=15 cm pe fundatie din piatra sparta h=10 cm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0,278</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333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Pentru fiecare 1 cm schimbare a grosimii stratului de beton se adauga sau se scade la norma Dl130             k=3</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-0,278</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334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Dl126</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Instalarea armaturii betonului monolit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0,135</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335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PB02A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manuala a betonului simplu in fundatii obisnuite, ziduri de sprijin, pereuri    pinten</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336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Dl129</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Umpluturi cu piatra bruta pentru edificii artificiale la drumuri - Anrocament</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7B4D0A" w:rsidRDefault="00E44578" w:rsidP="00E44578">
            <w:pPr>
              <w:rPr>
                <w:b/>
                <w:lang w:val="en-US"/>
              </w:rPr>
            </w:pPr>
            <w:r w:rsidRPr="007B4D0A">
              <w:rPr>
                <w:b/>
                <w:sz w:val="22"/>
                <w:szCs w:val="22"/>
                <w:lang w:val="en-US"/>
              </w:rPr>
              <w:t>Construcția podețului cu diametru 1,0 la PC57+28</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337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TsA02E</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Sapatura manuala de pamint in spatii limitate, avind sub 1,00 m sau peste 1,00 m latime, executata fara sprijiniri, cu taluz vertical, la fundatii, canale, subsoluri, drenuri, trepte de infratire, in pamint coeziv mijlociu sau foarte coeziv adincime &lt; 1,5 m teren mijlociu (Разработка грунта вручную в стесненных условиях, шириной до 1 м или более 1 м, без подпорок, с вертикальными откосами, в фундаментах,  траншеях,  подвалах, ступенях, в среднесвязанных или очень связанных грунтах, глубиной &lt; 1,5 м, средний грунт)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338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RCsJ12E2</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Tencuieli interioare si exterioare sclivisite, executate cu mortar de ciment M 150 de 2 cm grosime medie, la canale si apeducte din beton, pentru reparatii la tencuieli sclivisite (Внутренняя и наружная заглаженная штукатурка, цементным раствором М 150, каналов и водоводов из бетона, средней толщ. 2 см, при ремонте штукатурки)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339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betonului simplu in completari, nivelari, umpluturi si panta, executat in straturi cu grosimea de 5-20 cm  la intrare si iesire (бетон лотка) В 20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340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Consolidarea taluzului rambleului cu beton monolit h=15 cm pe fundatie din piatra sparta h=10 cm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0,294</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341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Pentru fiecare 1 cm schimbare a grosimii stratului de beton se adauga sau se scade la norma Dl130             k=7</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-0,294</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342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Consolidarea taluzului rambleului cu beton monolit h=15 cm pe fundatie din piatra sparta h=10 cm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0,254</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343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Pentru fiecare 1 cm schimbare a grosimii stratului de beton se adauga sau se scade la norma Dl130             k=3</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-0,254</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344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Dl126</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Instalarea armaturii betonului monolit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0,121</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345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PB02A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manuala a betonului simplu in fundatii obisnuite, ziduri de sprijin, pereuri    pinten</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346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Dl129</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Umpluturi cu piatra bruta pentru edificii artificiale la drumuri - Anrocament</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2,700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7B4D0A">
              <w:rPr>
                <w:b/>
                <w:sz w:val="22"/>
                <w:szCs w:val="22"/>
                <w:lang w:val="en-US"/>
              </w:rPr>
              <w:t>Const</w:t>
            </w:r>
            <w:r>
              <w:rPr>
                <w:b/>
                <w:sz w:val="22"/>
                <w:szCs w:val="22"/>
                <w:lang w:val="en-US"/>
              </w:rPr>
              <w:t>rucția podețului cu diametru 1,2</w:t>
            </w:r>
            <w:r w:rsidRPr="007B4D0A">
              <w:rPr>
                <w:b/>
                <w:sz w:val="22"/>
                <w:szCs w:val="22"/>
                <w:lang w:val="en-US"/>
              </w:rPr>
              <w:t xml:space="preserve"> la PC</w:t>
            </w:r>
            <w:r>
              <w:rPr>
                <w:b/>
                <w:sz w:val="22"/>
                <w:szCs w:val="22"/>
                <w:lang w:val="en-US"/>
              </w:rPr>
              <w:t xml:space="preserve"> 63+15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347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TsC03F1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7B4D0A" w:rsidRDefault="00E44578" w:rsidP="00E44578">
            <w:r w:rsidRPr="008B47FF">
              <w:rPr>
                <w:sz w:val="22"/>
                <w:szCs w:val="22"/>
                <w:lang w:val="en-US"/>
              </w:rPr>
              <w:t>Sapatura mecanica cu excavatorul de 0,40-0,70 mc, cu motor cu ardere interna si comanda hidraulica, in pamint cu umiditate naturala, descarcare in autovehicule teren catg. II</w:t>
            </w:r>
            <w:r w:rsidRPr="007B4D0A">
              <w:rPr>
                <w:sz w:val="22"/>
                <w:szCs w:val="22"/>
              </w:rPr>
              <w:t xml:space="preserve"> (Разработка грунта экскаватором 0,40-0,70 м3 с двигателем внутреннего </w:t>
            </w:r>
            <w:r w:rsidRPr="007B4D0A">
              <w:rPr>
                <w:sz w:val="22"/>
                <w:szCs w:val="22"/>
              </w:rPr>
              <w:lastRenderedPageBreak/>
              <w:t xml:space="preserve">сгорания и гидравлическим управлением, с разгрузкой в автомобили, грунт естественной влажножности, </w:t>
            </w:r>
            <w:r w:rsidRPr="008B47FF">
              <w:rPr>
                <w:sz w:val="22"/>
                <w:szCs w:val="22"/>
                <w:lang w:val="en-US"/>
              </w:rPr>
              <w:t>II</w:t>
            </w:r>
            <w:r w:rsidRPr="007B4D0A">
              <w:rPr>
                <w:sz w:val="22"/>
                <w:szCs w:val="22"/>
              </w:rPr>
              <w:t xml:space="preserve"> категории) - </w:t>
            </w:r>
            <w:r w:rsidRPr="008B47FF">
              <w:rPr>
                <w:sz w:val="22"/>
                <w:szCs w:val="22"/>
                <w:lang w:val="en-US"/>
              </w:rPr>
              <w:t>Excavarea</w:t>
            </w:r>
            <w:r w:rsidRPr="007B4D0A">
              <w:rPr>
                <w:sz w:val="22"/>
                <w:szCs w:val="22"/>
              </w:rPr>
              <w:t xml:space="preserve"> </w:t>
            </w:r>
            <w:r w:rsidRPr="008B47FF">
              <w:rPr>
                <w:sz w:val="22"/>
                <w:szCs w:val="22"/>
                <w:lang w:val="en-US"/>
              </w:rPr>
              <w:t>pamintului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lastRenderedPageBreak/>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0,940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lastRenderedPageBreak/>
              <w:t>348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TsI51A2</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Transportarea pamintului cu autobasculanta de 10 t la distanta de: 2 km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173,900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349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TsC51B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Lucrari la descarcarea pamintului in depozit, teren categoria II (Работы по выгрузке грунта в отвал, грунт II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0,940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350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TsC50B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Repararea si intretinerea drumurilor naturale la transportarea pamintului, pentru fiecare 0,5 km, teren categoria II (Ремонт и содержание естественных дорог при перемещении грунта на каждые 0,5 км, грунт II категории) - la 1 km k=2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0,940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351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TsC03B1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mecanica cu excavatorul de 0,40-0,70 mc, cu motor cu ardere interna si comanda hidraulica, in pamint cu umiditate naturala, descarcare in depozit teren catg. II - Excavarea pamintului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0,080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352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TsA20B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manuala de pamint, in taluzuri, la deblee sapate cu excavator sau screper, pentru completarea sapaturii la profilul taluzului, in teren mijlociu (доработка вручную)</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353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TsC54B</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Strat de fundatie din piatra sparta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30,200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354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betonului simplu in completari, nivelari, umpluturi si panta, executat in straturi cu grosimea de 5-20 cm la intrare si la iesire (бетон лотка) В 20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1,600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9A5970">
            <w:pPr>
              <w:rPr>
                <w:lang w:val="en-US"/>
              </w:rPr>
            </w:pPr>
            <w:r>
              <w:rPr>
                <w:sz w:val="22"/>
                <w:szCs w:val="22"/>
                <w:lang w:val="en-US"/>
              </w:rPr>
              <w:t>3</w:t>
            </w:r>
            <w:r w:rsidR="009A5970">
              <w:rPr>
                <w:sz w:val="22"/>
                <w:szCs w:val="22"/>
                <w:lang w:val="en-US"/>
              </w:rPr>
              <w:t>55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PB01A</w:t>
            </w:r>
          </w:p>
        </w:tc>
        <w:tc>
          <w:tcPr>
            <w:tcW w:w="5954" w:type="dxa"/>
            <w:tcBorders>
              <w:top w:val="single" w:sz="4" w:space="0" w:color="auto"/>
              <w:bottom w:val="single" w:sz="4" w:space="0" w:color="auto"/>
            </w:tcBorders>
          </w:tcPr>
          <w:p w:rsidR="00E44578" w:rsidRPr="007B4D0A" w:rsidRDefault="00E44578" w:rsidP="00E44578">
            <w:r w:rsidRPr="008B47FF">
              <w:rPr>
                <w:sz w:val="22"/>
                <w:szCs w:val="22"/>
                <w:lang w:val="en-US"/>
              </w:rPr>
              <w:t>Turnarea</w:t>
            </w:r>
            <w:r w:rsidRPr="007B4D0A">
              <w:rPr>
                <w:sz w:val="22"/>
                <w:szCs w:val="22"/>
              </w:rPr>
              <w:t xml:space="preserve"> </w:t>
            </w:r>
            <w:r w:rsidRPr="008B47FF">
              <w:rPr>
                <w:sz w:val="22"/>
                <w:szCs w:val="22"/>
                <w:lang w:val="en-US"/>
              </w:rPr>
              <w:t>mortarului</w:t>
            </w:r>
            <w:r w:rsidRPr="007B4D0A">
              <w:rPr>
                <w:sz w:val="22"/>
                <w:szCs w:val="22"/>
              </w:rPr>
              <w:t xml:space="preserve">  (цементный раствор) М 150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1,210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356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Dl125</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capetelor podetului tubular cu diametrul 1,2 m pentru edificii artificiale la drumuri Portal  (портальная стенка оголовка)  П 12.18</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3,120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357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Dl125</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capetelor podetului tubular cu diametrul 1,2 m pentru edificii artificiale la drumuri  Peretele taluzului (ж/б открылки) CT 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4,960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358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IzK01A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Materiale izolante fibroase, aplicate prin indesare (colmatarea (calafatuirea) rosturilor cu cilti)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0,009</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359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Executarea hidroizolarii prin lipire in 2 straturi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10,600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360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Executarea hidroizolarii prin ungere in 2 straturi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153,700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361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TsD03A1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Imprastierea pamintului afinat provenit din teren categoria I sau II si categoria III sau IV, executata cu buldozer pe tractor cu senile de 81-180 CP, in straturi de 15-20 cm, teren catg. I sau II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0,160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362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TsD05A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Compactarea cu maiul mecanic de 150-200 kg a umpluturilor in straturi succesive de 20-30 cm grosime, exclusiv udarea fiecarui strat in parte, umpluturile executindu-se din pamint necoeziv</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0,160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363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Consolidarea taluzului rambleului cu beton monolit h=15 cm pe fundatie din piatra sparta h=10 cm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0,407</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364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Pentru fiecare 1 cm schimbare a grosimii stratului de beton se adauga sau se scade la norma Dl130             k=7</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-0,407</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365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Consolidarea taluzului rambleului cu beton monolit h=15 cm pe fundatie din piatra sparta h=10 cm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0,278</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366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Pentru fiecare 1 cm schimbare a grosimii stratului de beton se adauga sau se scade la norma Dl130             k=3</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-0,278</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367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Dl126</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Instalarea armaturii betonului monolit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0,151</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368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PB02A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manuala a betonului simplu in fundatii obisnuite, ziduri de sprijin, pereuri    pinten</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369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Dl129</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lastRenderedPageBreak/>
              <w:t xml:space="preserve">Umpluturi cu piatra bruta pentru edificii artificiale la drumuri - </w:t>
            </w:r>
            <w:r w:rsidRPr="008B47FF">
              <w:rPr>
                <w:sz w:val="22"/>
                <w:szCs w:val="22"/>
                <w:lang w:val="en-US"/>
              </w:rPr>
              <w:lastRenderedPageBreak/>
              <w:t>Anrocament</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lastRenderedPageBreak/>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3,600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7B4D0A">
              <w:rPr>
                <w:b/>
                <w:sz w:val="22"/>
                <w:szCs w:val="22"/>
                <w:lang w:val="en-US"/>
              </w:rPr>
              <w:t>Const</w:t>
            </w:r>
            <w:r>
              <w:rPr>
                <w:b/>
                <w:sz w:val="22"/>
                <w:szCs w:val="22"/>
                <w:lang w:val="en-US"/>
              </w:rPr>
              <w:t>rucția podețului cu diametru 1,2</w:t>
            </w:r>
            <w:r w:rsidRPr="007B4D0A">
              <w:rPr>
                <w:b/>
                <w:sz w:val="22"/>
                <w:szCs w:val="22"/>
                <w:lang w:val="en-US"/>
              </w:rPr>
              <w:t xml:space="preserve"> la PC</w:t>
            </w:r>
            <w:r>
              <w:rPr>
                <w:b/>
                <w:sz w:val="22"/>
                <w:szCs w:val="22"/>
                <w:lang w:val="en-US"/>
              </w:rPr>
              <w:t xml:space="preserve"> 66+65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370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TsC03F1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7B4D0A" w:rsidRDefault="00E44578" w:rsidP="00E44578">
            <w:r w:rsidRPr="008B47FF">
              <w:rPr>
                <w:sz w:val="22"/>
                <w:szCs w:val="22"/>
                <w:lang w:val="en-US"/>
              </w:rPr>
              <w:t>Sapatura mecanica cu excavatorul de 0,40-0,70 mc, cu motor cu ardere interna si comanda hidraulica, in pamint cu umiditate naturala, descarcare in autovehicule teren catg. II</w:t>
            </w:r>
            <w:r w:rsidRPr="007B4D0A">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II</w:t>
            </w:r>
            <w:r w:rsidRPr="007B4D0A">
              <w:rPr>
                <w:sz w:val="22"/>
                <w:szCs w:val="22"/>
              </w:rPr>
              <w:t xml:space="preserve"> категории) - </w:t>
            </w:r>
            <w:r w:rsidRPr="008B47FF">
              <w:rPr>
                <w:sz w:val="22"/>
                <w:szCs w:val="22"/>
                <w:lang w:val="en-US"/>
              </w:rPr>
              <w:t>Excavarea</w:t>
            </w:r>
            <w:r w:rsidRPr="007B4D0A">
              <w:rPr>
                <w:sz w:val="22"/>
                <w:szCs w:val="22"/>
              </w:rPr>
              <w:t xml:space="preserve"> </w:t>
            </w:r>
            <w:r w:rsidRPr="008B47FF">
              <w:rPr>
                <w:sz w:val="22"/>
                <w:szCs w:val="22"/>
                <w:lang w:val="en-US"/>
              </w:rPr>
              <w:t>pamintului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1,040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371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Transportarea pamintului cu autobasculanta de 10 t la distanta de: 1 km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192,400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372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TsC51B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Lucrari la descarcarea pamintului in depozit, teren categoria II (Работы по выгрузке грунта в отвал, грунт II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1,040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373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TsC50B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Repararea si intretinerea drumurilor naturale la transportarea pamintului, pentru fiecare 0,5 km, teren categoria II (Ремонт и содержание естественных дорог при перемещении грунта на каждые 0,5 км, грунт II категории) - la 1 km k=2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1,040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trHeight w:val="999"/>
        </w:trPr>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374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TsC03B1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mecanica cu excavatorul de 0,40-0,70 mc, cu motor cu ardere interna si comanda hidraulica, in pamint cu umiditate naturala, descarcare in depozit teren catg. II - Excavarea pamintului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0,080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9A5970">
            <w:pPr>
              <w:rPr>
                <w:lang w:val="en-US"/>
              </w:rPr>
            </w:pPr>
            <w:r>
              <w:rPr>
                <w:sz w:val="22"/>
                <w:szCs w:val="22"/>
                <w:lang w:val="en-US"/>
              </w:rPr>
              <w:t>375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TsA20B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manuala de pamint, in taluzuri, la deblee sapate cu excavator sau screper, pentru completarea sapaturii la profilul taluzului, in teren mijlociu (доработка вручную)</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376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TsC54B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din piatra sparta (подготовка из щебня под тело трубы, оголовки)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30,200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377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betonului simplu in completari, nivelari, umpluturi si panta, executat in straturi cu grosimea de 5-20 cm la intrare si la iesire (бетон лотка) В 20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1,600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378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PB01A</w:t>
            </w:r>
          </w:p>
        </w:tc>
        <w:tc>
          <w:tcPr>
            <w:tcW w:w="5954" w:type="dxa"/>
            <w:tcBorders>
              <w:top w:val="single" w:sz="4" w:space="0" w:color="auto"/>
              <w:bottom w:val="single" w:sz="4" w:space="0" w:color="auto"/>
            </w:tcBorders>
          </w:tcPr>
          <w:p w:rsidR="00E44578" w:rsidRPr="007B4D0A" w:rsidRDefault="00E44578" w:rsidP="00E44578">
            <w:r w:rsidRPr="008B47FF">
              <w:rPr>
                <w:sz w:val="22"/>
                <w:szCs w:val="22"/>
                <w:lang w:val="en-US"/>
              </w:rPr>
              <w:t>Turnarea</w:t>
            </w:r>
            <w:r w:rsidRPr="007B4D0A">
              <w:rPr>
                <w:sz w:val="22"/>
                <w:szCs w:val="22"/>
              </w:rPr>
              <w:t xml:space="preserve"> </w:t>
            </w:r>
            <w:r w:rsidRPr="008B47FF">
              <w:rPr>
                <w:sz w:val="22"/>
                <w:szCs w:val="22"/>
                <w:lang w:val="en-US"/>
              </w:rPr>
              <w:t>mortarului</w:t>
            </w:r>
            <w:r w:rsidRPr="007B4D0A">
              <w:rPr>
                <w:sz w:val="22"/>
                <w:szCs w:val="22"/>
              </w:rPr>
              <w:t xml:space="preserve">  (цементный раствор) М 150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1,210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379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Dl125</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capetelor podetului tubular cu diametrul 1,2 m pentru edificii artificiale la drumuri Portal  (портальная стенка оголовка)  П 12.18</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3,120</w:t>
            </w:r>
          </w:p>
        </w:tc>
      </w:tr>
      <w:tr w:rsidR="00E44578" w:rsidRPr="008B47FF" w:rsidTr="009A597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trHeight w:val="571"/>
        </w:trPr>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380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Dl125</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capetelor podetului tubular cu diametrul 1,2 m pentru edificii artificiale la drumuri  Peretele taluzului (ж/б открылки) CT 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4,960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381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IzK01A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Materiale izolante fibroase, aplicate prin indesare (colmatarea (calafatuirea) rosturilor cu cilti)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0,009</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382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Executarea hidroizolarii prin lipire in 2 straturi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10,600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383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Executarea hidroizolarii prin ungere in 2 straturi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153,700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384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TsD03A1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Imprastierea pamintului afinat provenit din teren categoria I sau II si categoria III sau IV, executata cu buldozer pe tractor cu senile de 81-180 CP, in straturi de 15-20 cm, teren catg. I sau II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0,160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385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TsD05A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Compactarea cu maiul mecanic de 150-200 kg a umpluturilor in straturi succesive de 20-30 cm grosime, exclusiv udarea fiecarui strat in parte, umpluturile executindu-se din pamint necoeziv</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0,160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386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Consolidarea taluzului rambleului cu beton monolit h=15 cm pe fundatie din piatra sparta h=10 cm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0,407</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387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Pentru fiecare 1 cm schimbare a grosimii stratului de beton se adauga sau se scade la norma Dl130             k=7</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-0,407</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388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Consolidarea taluzului rambleului cu beton monolit h=15 cm pe fundatie din piatra sparta h=10 cm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0,278</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lastRenderedPageBreak/>
              <w:t>389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Pentru fiecare 1 cm schimbare a grosimii stratului de beton se adauga sau se scade la norma Dl130             k=3</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-0,278</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390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Dl126</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Instalarea armaturii betonului monolit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0,151</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391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PB02A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manuala a betonului simplu in fundatii obisnuite, ziduri de sprijin, pereuri    pinten</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392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Dl129</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Umpluturi cu piatra bruta pentru edificii artificiale la drumuri - Anrocament</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3,600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trHeight w:val="323"/>
        </w:trPr>
        <w:tc>
          <w:tcPr>
            <w:tcW w:w="710" w:type="dxa"/>
            <w:tcBorders>
              <w:top w:val="single" w:sz="4" w:space="0" w:color="auto"/>
              <w:bottom w:val="single" w:sz="4" w:space="0" w:color="auto"/>
            </w:tcBorders>
          </w:tcPr>
          <w:p w:rsidR="00E44578" w:rsidRPr="008B47FF" w:rsidRDefault="00E44578" w:rsidP="00E44578">
            <w:pPr>
              <w:rPr>
                <w:lang w:val="en-US"/>
              </w:rPr>
            </w:pP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Pr>
                <w:b/>
                <w:sz w:val="22"/>
                <w:szCs w:val="22"/>
                <w:lang w:val="en-US"/>
              </w:rPr>
              <w:t>Prelongirea construcției podețului la PC 12+85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393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TsC19C1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7B4D0A" w:rsidRDefault="00E44578" w:rsidP="00E44578">
            <w:r w:rsidRPr="008B47FF">
              <w:rPr>
                <w:sz w:val="22"/>
                <w:szCs w:val="22"/>
                <w:lang w:val="en-US"/>
              </w:rPr>
              <w:t>Sapatura mecanica cu buldozer pe tractor pe senile de 81-180 CP, inclusiv impingerea pamintului pina la 10 m, in teren catg. III</w:t>
            </w:r>
            <w:r w:rsidRPr="007B4D0A">
              <w:rPr>
                <w:sz w:val="22"/>
                <w:szCs w:val="22"/>
              </w:rPr>
              <w:t xml:space="preserve"> (Разработка грунта бульдозером  на гусеничном ходу 81-180 СР, с перемещением грунта до 10 м, грунт </w:t>
            </w:r>
            <w:r w:rsidRPr="008B47FF">
              <w:rPr>
                <w:sz w:val="22"/>
                <w:szCs w:val="22"/>
                <w:lang w:val="en-US"/>
              </w:rPr>
              <w:t>III</w:t>
            </w:r>
            <w:r w:rsidRPr="007B4D0A">
              <w:rPr>
                <w:sz w:val="22"/>
                <w:szCs w:val="22"/>
              </w:rPr>
              <w:t xml:space="preserve">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4,610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394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TsC22E1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7B4D0A" w:rsidRDefault="00E44578" w:rsidP="00E44578">
            <w:r w:rsidRPr="008B47FF">
              <w:rPr>
                <w:sz w:val="22"/>
                <w:szCs w:val="22"/>
                <w:lang w:val="en-US"/>
              </w:rPr>
              <w:t>Spor la consumurile de ore-utilaj din art.TsC19С1, pentru transportul pamintului pe fiecare 10 m in plus, peste distanta prevazuta, teren catg. III</w:t>
            </w:r>
            <w:r w:rsidRPr="007B4D0A">
              <w:rPr>
                <w:sz w:val="22"/>
                <w:szCs w:val="22"/>
              </w:rPr>
              <w:t xml:space="preserve"> (Повышение расхода маш.-ч. в </w:t>
            </w:r>
            <w:r w:rsidRPr="008B47FF">
              <w:rPr>
                <w:sz w:val="22"/>
                <w:szCs w:val="22"/>
                <w:lang w:val="en-US"/>
              </w:rPr>
              <w:t>TsC</w:t>
            </w:r>
            <w:r w:rsidRPr="007B4D0A">
              <w:rPr>
                <w:sz w:val="22"/>
                <w:szCs w:val="22"/>
              </w:rPr>
              <w:t xml:space="preserve">19С1, при перемещении грунта на каждые 10 м  свыше предусмотренной дистанции, грунт </w:t>
            </w:r>
            <w:r w:rsidRPr="008B47FF">
              <w:rPr>
                <w:sz w:val="22"/>
                <w:szCs w:val="22"/>
                <w:lang w:val="en-US"/>
              </w:rPr>
              <w:t>III</w:t>
            </w:r>
            <w:r w:rsidRPr="007B4D0A">
              <w:rPr>
                <w:sz w:val="22"/>
                <w:szCs w:val="22"/>
              </w:rPr>
              <w:t xml:space="preserve"> категории) </w:t>
            </w:r>
            <w:r w:rsidRPr="008B47FF">
              <w:rPr>
                <w:sz w:val="22"/>
                <w:szCs w:val="22"/>
                <w:lang w:val="en-US"/>
              </w:rPr>
              <w:t>la</w:t>
            </w:r>
            <w:r w:rsidRPr="007B4D0A">
              <w:rPr>
                <w:sz w:val="22"/>
                <w:szCs w:val="22"/>
              </w:rPr>
              <w:t xml:space="preserve"> 40 </w:t>
            </w:r>
            <w:r w:rsidRPr="008B47FF">
              <w:rPr>
                <w:sz w:val="22"/>
                <w:szCs w:val="22"/>
                <w:lang w:val="en-US"/>
              </w:rPr>
              <w:t>m</w:t>
            </w:r>
            <w:r w:rsidRPr="007B4D0A">
              <w:rPr>
                <w:sz w:val="22"/>
                <w:szCs w:val="22"/>
              </w:rPr>
              <w:t xml:space="preserve">, </w:t>
            </w:r>
            <w:r w:rsidRPr="008B47FF">
              <w:rPr>
                <w:sz w:val="22"/>
                <w:szCs w:val="22"/>
                <w:lang w:val="en-US"/>
              </w:rPr>
              <w:t>k</w:t>
            </w:r>
            <w:r w:rsidRPr="007B4D0A">
              <w:rPr>
                <w:sz w:val="22"/>
                <w:szCs w:val="22"/>
              </w:rPr>
              <w:t>=3</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4,610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395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RpDA03B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Desfundarea si curatirea camerelor de cadere si albia sub podete (Откупорка и очистка напорных камер или участков под мостом)</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46,000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396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TsC03G1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7B4D0A" w:rsidRDefault="00E44578" w:rsidP="00E44578">
            <w:r w:rsidRPr="008B47FF">
              <w:rPr>
                <w:sz w:val="22"/>
                <w:szCs w:val="22"/>
                <w:lang w:val="en-US"/>
              </w:rPr>
              <w:t>Sapatura mecanica cu excavatorul de 0,40-0,70 mc, cu motor cu ardere interna si comanda hidraulica, in pamint cu umiditate naturala, descarcare in autovehicule teren catg. III</w:t>
            </w:r>
            <w:r w:rsidRPr="007B4D0A">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грунтестественной влажножности, </w:t>
            </w:r>
            <w:r w:rsidRPr="008B47FF">
              <w:rPr>
                <w:sz w:val="22"/>
                <w:szCs w:val="22"/>
                <w:lang w:val="en-US"/>
              </w:rPr>
              <w:t>III</w:t>
            </w:r>
            <w:r w:rsidRPr="007B4D0A">
              <w:rPr>
                <w:sz w:val="22"/>
                <w:szCs w:val="22"/>
              </w:rPr>
              <w:t xml:space="preserve">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4,610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9A5970">
            <w:pPr>
              <w:rPr>
                <w:lang w:val="en-US"/>
              </w:rPr>
            </w:pPr>
            <w:r>
              <w:rPr>
                <w:sz w:val="22"/>
                <w:szCs w:val="22"/>
                <w:lang w:val="en-US"/>
              </w:rPr>
              <w:t>3</w:t>
            </w:r>
            <w:r w:rsidR="009A5970">
              <w:rPr>
                <w:sz w:val="22"/>
                <w:szCs w:val="22"/>
                <w:lang w:val="en-US"/>
              </w:rPr>
              <w:t>97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TsI51A4</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Transportarea pamintului cu autobasculanta de 10 t la distanta de: 4 km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875,900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398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TsC03G1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7B4D0A" w:rsidRDefault="00E44578" w:rsidP="00E44578">
            <w:r w:rsidRPr="008B47FF">
              <w:rPr>
                <w:sz w:val="22"/>
                <w:szCs w:val="22"/>
                <w:lang w:val="en-US"/>
              </w:rPr>
              <w:t>Sapatura mecanica cu excavatorul de 0,40-0,70 mc, cu motor cu ardere interna si comanda hidraulica, in pamint cu umiditate naturala, descarcare in autovehicule teren catg. III</w:t>
            </w:r>
            <w:r w:rsidRPr="007B4D0A">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грунтестественной влажножности, </w:t>
            </w:r>
            <w:r w:rsidRPr="008B47FF">
              <w:rPr>
                <w:sz w:val="22"/>
                <w:szCs w:val="22"/>
                <w:lang w:val="en-US"/>
              </w:rPr>
              <w:t>III</w:t>
            </w:r>
            <w:r w:rsidRPr="007B4D0A">
              <w:rPr>
                <w:sz w:val="22"/>
                <w:szCs w:val="22"/>
              </w:rPr>
              <w:t xml:space="preserve">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12,600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399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TsI51A4</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Transportarea pamintului cu autobasculanta de 10 t la distanta de: 4 km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2 394,000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400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TsC51C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Lucrari la descarcarea pamintului in depozit, teren categoria III (Работы по выгрузке грунта в отвал, грунт III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17,210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401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TsC50C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Repararea si intretinerea drumurilor naturale la transportarea pamintului, pentru fiecare 0,5 km, teren categoria III (Ремонт и содержание естественных дорог при перемещении грунта на каждые 0,5 км, грунт III категории) la 4 km k=8</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17,210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402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TsC54B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din piatra sparta M 1200 (подготовка из щебня под тело трубы, оголовки) sub fundatia peretilor taluzului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16,000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403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PL01B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Fundatiile podetelor si pilelor podurilor din beton armat monolit (Фундаменты труб и опор мостов из монолитного железобетона) fundatia din beton B 25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248,700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404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PL01B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Fundatiile podetelor si pilelor podurilor din beton armat monolit (Фундаменты труб и опор мостов из монолитного </w:t>
            </w:r>
            <w:r w:rsidRPr="008B47FF">
              <w:rPr>
                <w:sz w:val="22"/>
                <w:szCs w:val="22"/>
                <w:lang w:val="en-US"/>
              </w:rPr>
              <w:lastRenderedPageBreak/>
              <w:t>железобетона) peretii taluzului din beton B 25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lastRenderedPageBreak/>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29,810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lastRenderedPageBreak/>
              <w:t>405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PL01B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Fundatiile podetelor si pilelor podurilor din beton armat monolit (Фундаменты труб и опор мостов из монолитного железобетона) timpanul din beton B 25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2,620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406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betonului simplu in completari, nivelari, umpluturi si panta, executat in straturi cu grosimea de 5-20 cm  triunghiul pentru evacuarea apelor din beton В 20 (сточный треугольник)</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5,300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407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Executarea hidroizolarii prin lipire in 2 straturi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566,000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408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Executarea hidroizolarii prin ungere in 2 straturi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488,000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409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PB02A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manuala a betonului simplu in fundatii obisnuite, ziduri de sprijin, pereuri    pinten din beton B 20 21x75 cm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33,100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410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PB02A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manuala a betonului simplu in fundatii obisnuite, ziduri de sprijin, pereuri    pinten din beton B 20 40x50 cm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20,400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411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Consolidarea taluzului rambleului cu beton monolit h=15 cm pe fundatie din piatra sparta h=10 cm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2,950</w:t>
            </w:r>
          </w:p>
        </w:tc>
      </w:tr>
      <w:tr w:rsidR="00E44578" w:rsidRPr="008B47FF" w:rsidTr="009A597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trHeight w:val="499"/>
        </w:trPr>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412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Pentru fiecare 1 cm schimbare a grosimii stratului de beton se adauga sau se scade la norma Dl130             k=3</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-2,950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413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Dl126</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Instalarea armaturii betonului monolit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0,649</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414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Consolidarea taluzului rambleului cu beton monolit h=15 cm pe fundatie din piatra sparta h=10 cm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415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Pentru fiecare 1 cm schimbare a grosimii stratului de beton se adauga sau se scade la norma Dl130             k=1</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416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Dl126</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Instalarea armaturii betonului monolit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0,990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417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Consolidarea taluzului rambleului cu beton monolit h=15 cm pe fundatie din piatra sparta h=10 cm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2,010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trHeight w:val="370"/>
        </w:trPr>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418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Pentru fiecare 1 cm schimbare a grosimii stratului de beton se adauga sau se scade la norma Dl130             k=20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2,010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419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Dl126</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Instalarea armaturii betonului monolit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0,443</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420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Dl129</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Umpluturi cu piatra bruta pentru edificii artificiale la drumuri - Anrocament</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421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TsD03A1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Imprastierea pamintului afinat provenit din teren categoria I sau II si categoria III sau IV, executata cu buldozer pe tractor cu senile de 81-180 CP, in straturi de 15-20 cm, teren catg. I sau II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30,800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422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TsD05A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Compactarea cu maiul mecanic de 150-200 kg a umpluturilor in straturi succesive de 20-30 cm grosime, exclusiv udarea fiecarui strat in parte, umpluturile executindu-se din pamint necoeziv</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30,800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423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IzK01A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Materiale izolante fibroase, aplicate prin indesare (colmatarea (calafatuirea) rosturilor cu cilti)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0,124</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424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TsC54C</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din pietris (Слой основания из гравия)</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320,000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425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RCsJ12E2</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Tencuieli interioare si exterioare sclivisite, executate cu mortar polimeric de 2 cm grosime medie, la canale si apeducte din beton, pentru reparatii la tencuieli sclivisite (Внутренняя и наружная заглаженная штукатурка, полимерным цементным раствором, каналов и водоводов из бетона, средней толщ. 2 см, при ремонте штукатурки)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770,000</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2621BB" w:rsidRDefault="00E44578" w:rsidP="00E44578">
            <w:pPr>
              <w:rPr>
                <w:b/>
                <w:bCs/>
                <w:sz w:val="28"/>
                <w:szCs w:val="28"/>
                <w:lang w:val="en-US"/>
              </w:rPr>
            </w:pPr>
            <w:r w:rsidRPr="002621BB">
              <w:rPr>
                <w:b/>
                <w:bCs/>
                <w:sz w:val="28"/>
                <w:szCs w:val="28"/>
                <w:lang w:val="en-US"/>
              </w:rPr>
              <w:t xml:space="preserve">Construcția acceselor </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1.1. Terasament</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426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TsC03F1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7B4D0A" w:rsidRDefault="00E44578" w:rsidP="00E44578">
            <w:r w:rsidRPr="008B47FF">
              <w:rPr>
                <w:sz w:val="22"/>
                <w:szCs w:val="22"/>
                <w:lang w:val="en-US"/>
              </w:rPr>
              <w:lastRenderedPageBreak/>
              <w:t xml:space="preserve">Sapatura mecanica cu excavatorul de 0,40-0,70 mc, cu motor cu </w:t>
            </w:r>
            <w:r w:rsidRPr="008B47FF">
              <w:rPr>
                <w:sz w:val="22"/>
                <w:szCs w:val="22"/>
                <w:lang w:val="en-US"/>
              </w:rPr>
              <w:lastRenderedPageBreak/>
              <w:t>ardere interna si comanda hidraulica, in pamint cu umiditate naturala, descarcare in autovehicule teren catg. II</w:t>
            </w:r>
            <w:r w:rsidRPr="007B4D0A">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II</w:t>
            </w:r>
            <w:r w:rsidRPr="007B4D0A">
              <w:rPr>
                <w:sz w:val="22"/>
                <w:szCs w:val="22"/>
              </w:rPr>
              <w:t xml:space="preserve"> категории)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lastRenderedPageBreak/>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36,000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lastRenderedPageBreak/>
              <w:t>427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TsI51A3</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Transportarea pamintului cu autobasculanta de 10 t la distanta de: 3 km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6 660,000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428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DI96</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Compactarea rambleului pamint de cat.II, cu compactor pe pneuri de 25 t , 8 parcursuri pe o urma</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36,000</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1.2. Imbracamintea rutiera tip I</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429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DA06B2</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agregate naturale cilindrate, avind functia de rezistenta filtranta, izolatoare, aerisire, antigeliva si anticapilara, cu asternere mecanica, cu nisip (Укладка песка, выполняющего функцию фильтрации, изоляции, вентиляции, морозоустойчивый и некапиллярный, механическое укладывание) h = 10 cm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811,200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430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DA12B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sau reprofilare din piatra sparta, pentru drumuri, cu asternere mecanica, executat cu impanare fara innororire  (Слой основания или изменение профиля из щебня для дорог с механической укладкой, выполненный с заполнением без заиливания)      h = 12 cm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1 622,400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431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Dl107</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Amorsarea suprafetelor straturilor de baza in vederea aplicarii unui strat de beton asfaltic (розлив битума) 0,6 litri/m2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4,870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432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DB16H</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Imbracaminte de beton asfaltic cu agregate marunte, executata la cald, in grosime de 4,0 cm, cu asternere mecanica - asfalt tip B marca III, h = 6 cm, k = 1,5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8 112,000</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1.3. Imbracamintea rutiera tip II</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433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DA06B2</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agregate naturale cilindrate, avind functia de rezistenta filtranta, izolatoare, aerisire, antigeliva si anticapilara, cu asternere mecanica, cu nisip (Укладка песка, выполняющего функцию фильтрации, изоляции, вентиляции, морозоустойчивый и некапиллярный, механическое укладывание) h = 10 cm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481,500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434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Dl134</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Amenajarea mecanizata a imbracamintei rutiere din piatra sparta prin metoda impanarii intr-un strat cu H=15 cm (Устройство щебёночного покрытия методом заклинки h=15 см механизированным способом) la h = 20 cm, la piatra sparta fr. 20-70 mm  k = 1,333</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48,150</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 xml:space="preserve">2. Constructia podetelor tubulare cu diametru 0,6 m la accese </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9A5970">
            <w:pPr>
              <w:rPr>
                <w:lang w:val="en-US"/>
              </w:rPr>
            </w:pPr>
            <w:r>
              <w:rPr>
                <w:sz w:val="22"/>
                <w:szCs w:val="22"/>
                <w:lang w:val="en-US"/>
              </w:rPr>
              <w:t>435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TsC03F1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7B4D0A" w:rsidRDefault="00E44578" w:rsidP="00815E05">
            <w:r w:rsidRPr="008B47FF">
              <w:rPr>
                <w:sz w:val="22"/>
                <w:szCs w:val="22"/>
                <w:lang w:val="en-US"/>
              </w:rPr>
              <w:t>Sapatura mecanica cu excavatorul de 0,40-0,70 m</w:t>
            </w:r>
            <w:r w:rsidR="00815E05">
              <w:rPr>
                <w:sz w:val="22"/>
                <w:szCs w:val="22"/>
                <w:vertAlign w:val="superscript"/>
                <w:lang w:val="en-US"/>
              </w:rPr>
              <w:t>3</w:t>
            </w:r>
            <w:r w:rsidRPr="008B47FF">
              <w:rPr>
                <w:sz w:val="22"/>
                <w:szCs w:val="22"/>
                <w:lang w:val="en-US"/>
              </w:rPr>
              <w:t>, cu motor cu ardere interna si comanda hidraulica, in pamint cu umiditate naturala, descarcare in autovehicule teren catg. II</w:t>
            </w:r>
            <w:r w:rsidRPr="007B4D0A">
              <w:rPr>
                <w:sz w:val="22"/>
                <w:szCs w:val="22"/>
              </w:rPr>
              <w:t xml:space="preserve"> (Разработка грунта экскаватором 0,40-0,70 м</w:t>
            </w:r>
            <w:r w:rsidRPr="00815E05">
              <w:rPr>
                <w:sz w:val="22"/>
                <w:szCs w:val="22"/>
                <w:vertAlign w:val="superscript"/>
              </w:rPr>
              <w:t>3</w:t>
            </w:r>
            <w:r w:rsidRPr="007B4D0A">
              <w:rPr>
                <w:sz w:val="22"/>
                <w:szCs w:val="22"/>
              </w:rPr>
              <w:t xml:space="preserve">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II</w:t>
            </w:r>
            <w:r w:rsidRPr="007B4D0A">
              <w:rPr>
                <w:sz w:val="22"/>
                <w:szCs w:val="22"/>
              </w:rPr>
              <w:t xml:space="preserve"> категории) - </w:t>
            </w:r>
            <w:r w:rsidRPr="008B47FF">
              <w:rPr>
                <w:sz w:val="22"/>
                <w:szCs w:val="22"/>
                <w:lang w:val="en-US"/>
              </w:rPr>
              <w:t>Excavarea</w:t>
            </w:r>
            <w:r w:rsidRPr="007B4D0A">
              <w:rPr>
                <w:sz w:val="22"/>
                <w:szCs w:val="22"/>
              </w:rPr>
              <w:t xml:space="preserve"> </w:t>
            </w:r>
            <w:r w:rsidRPr="008B47FF">
              <w:rPr>
                <w:sz w:val="22"/>
                <w:szCs w:val="22"/>
                <w:lang w:val="en-US"/>
              </w:rPr>
              <w:t>pamintului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0,520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436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Transportarea pamintului cu autobasculanta de 10 t la distanta de: 1 km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96,200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437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TsC51B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Lucrari la descarcarea pamintului in depozit, teren categoria II (Работы по выгрузке грунта в отвал, грунт II категории)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0,520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438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TsC50B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Repararea si intretinerea drumurilor naturale la transportarea pamintului, pentru fiecare 0,5 km, teren categoria II (Ремонт и содержание естественных дорог при перемещении грунта на </w:t>
            </w:r>
            <w:r w:rsidRPr="008B47FF">
              <w:rPr>
                <w:sz w:val="22"/>
                <w:szCs w:val="22"/>
                <w:lang w:val="en-US"/>
              </w:rPr>
              <w:lastRenderedPageBreak/>
              <w:t>каждые 0,5 км, грунт II категории) - la 1 km k=2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lastRenderedPageBreak/>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0,520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lastRenderedPageBreak/>
              <w:t>439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TsC03B1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mecanica cu excavatorul de 0,40-0,70 mc, cu motor cu ardere interna si comanda hidraulica, in pamint cu umiditate naturala, descarcare in depozit teren catg. II - excavarea pamintului (рытье котлована)</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2,200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9A5970" w:rsidP="00E44578">
            <w:pPr>
              <w:rPr>
                <w:lang w:val="en-US"/>
              </w:rPr>
            </w:pPr>
            <w:r>
              <w:rPr>
                <w:sz w:val="22"/>
                <w:szCs w:val="22"/>
                <w:lang w:val="en-US"/>
              </w:rPr>
              <w:t>440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TsA20B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manuala de pamint, in taluzuri, la deblee sapate cu excavator sau screper, pentru completarea sapaturii la profilul taluzului, in teren mijlociu (доработка вручную)</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441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TsC54B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din piatra sparta (подготовка из щебня под тело трубы, оголовки)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61,200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442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Dl122</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podetelor tubulare cu diametrul 0,6 m, pentru edificii artificiale la drumuri  TC 60.25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27,600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443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Dl125</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capetelor podetului tubular cu diametrul 0,6 m pentru edificii artificiale la drumuri Portal   CT 9</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27,060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444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PB01A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Turnarea betonului simplu in completari, nivelari, umpluturi si panta, executat in straturi cu grosimea de 5-20 cm  la intrare si iesire Monolitizare cu beton В 20 la capatul podetului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0,880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445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IzK01A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Materiale izolante fibroase, aplicate prin indesare (colmatarea (calafatuirea) rosturilor cu cilti)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0,039</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446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Executarea hidroizolarii prin lipire in 2 straturi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447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Dl121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Executarea hidroizolarii prin ungere in 2 straturi pentru edificii artificiale la drumuri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633,000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448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TsD03A1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Imprastierea pamintului afinat provenit din teren categoria I sau II si categoria III sau IV, executata cu buldozer pe tractor cu senile de 81-180 CP, in straturi de 15-20 cm, teren catg. I sau II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449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TsD05A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Compactarea cu maiul mecanic de 150-200 kg a umpluturilor in straturi succesive de 20-30 cm grosime, exclusiv udarea fiecarui strat in parte, umpluturile executindu-se din pamint necoeziv</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2,500</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15E05" w:rsidRDefault="00E44578" w:rsidP="00E44578">
            <w:pPr>
              <w:rPr>
                <w:b/>
                <w:bCs/>
                <w:lang w:val="en-US"/>
              </w:rPr>
            </w:pPr>
            <w:r w:rsidRPr="00815E05">
              <w:rPr>
                <w:b/>
                <w:bCs/>
                <w:lang w:val="en-US"/>
              </w:rPr>
              <w:t>Construcția accesului spre podul peste Nistru PC 0+00</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1. Constructia accesului</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450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Dl106</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Curatirea mecanica a partii carosabile de praf si murdarie  (Очистка проезжей части от пыли и грязи механической щёткой)</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18,370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451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Dl107</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Amorsarea suprafetelor straturilor de baza in vederea aplicarii unui strat de beton asfaltic (розлив битума) 0,3 litri/m2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0,550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452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Dl133</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Amenajarea stratului de egalizare din beton asfaltic cu utilizarea distribuitorului de mixturi asfaltice (Устройство выравнивающего слоя из асфальтобетонной смеси с применением укладчиков асфальтобетона) - asfalt SMVg- III/2,0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46,000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453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DB16H</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Imbracaminte de beton asfaltic cu agregate marunte, executata la cald, in grosime de 4,0 cm, cu asternere mecanica - asfalt SMVg- III/2,0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1 837,000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454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DE10C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Borduri prefabricate din beton, pentru trotuare 18x30 cm, pe fundatie de beton B 15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400,000</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2. Constructia trotuarului</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455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Dl111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Executarea mecanizata a straturilor de fundatie cu h=12 cm din piatra sparta la trotuare, 10 cm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240,000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456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Dl112</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Pentru fiecare 1 cm schimbare a grosimii stratului de piatra sparta se adauga sau se scade la norma Dl111, k=2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-240,000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457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DE12C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Asfalt turnat, executat la trotuare, pe o fundatie existenta, in grosime de 3,0 cm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240,000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458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DE11A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lastRenderedPageBreak/>
              <w:t xml:space="preserve">Borduri mici, prefabricate din beton cu sectiunea de 20x8 cm, </w:t>
            </w:r>
            <w:r w:rsidRPr="008B47FF">
              <w:rPr>
                <w:sz w:val="22"/>
                <w:szCs w:val="22"/>
                <w:lang w:val="en-US"/>
              </w:rPr>
              <w:lastRenderedPageBreak/>
              <w:t>pentru incadrarea trotuarelor, aleilor, etc., asezate pe o fundatie din beton B15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lastRenderedPageBreak/>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240,000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15E05" w:rsidRDefault="00E44578" w:rsidP="00E44578">
            <w:pPr>
              <w:rPr>
                <w:b/>
                <w:lang w:val="en-US"/>
              </w:rPr>
            </w:pPr>
            <w:r w:rsidRPr="00815E05">
              <w:rPr>
                <w:b/>
                <w:lang w:val="en-US"/>
              </w:rPr>
              <w:t>Construcția accesului local PC 12+46</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459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TsC03F1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2621BB" w:rsidRDefault="00E44578" w:rsidP="00E44578">
            <w:r w:rsidRPr="008B47FF">
              <w:rPr>
                <w:sz w:val="22"/>
                <w:szCs w:val="22"/>
                <w:lang w:val="en-US"/>
              </w:rPr>
              <w:t>Sapatura mecanica cu excavatorul de 0,40-0,70 mc, cu motor cu ardere interna si comanda hidraulica, in pamint cu umiditate naturala, descarcare in autovehicule teren catg. II</w:t>
            </w:r>
            <w:r w:rsidRPr="002621BB">
              <w:rPr>
                <w:sz w:val="22"/>
                <w:szCs w:val="22"/>
              </w:rPr>
              <w:t xml:space="preserve"> (Разработка грунта экскаватором 0,40-0,70 м3 с двигателем внутреннего сгорания и гидравлическим управлением, с разгрузкой в автомобили, грунт естественной влажножности, </w:t>
            </w:r>
            <w:r w:rsidRPr="008B47FF">
              <w:rPr>
                <w:sz w:val="22"/>
                <w:szCs w:val="22"/>
                <w:lang w:val="en-US"/>
              </w:rPr>
              <w:t>II</w:t>
            </w:r>
            <w:r w:rsidRPr="002621BB">
              <w:rPr>
                <w:sz w:val="22"/>
                <w:szCs w:val="22"/>
              </w:rPr>
              <w:t xml:space="preserve"> категории)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8,350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460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TsI51A3</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Transportarea pamintului cu autobasculanta de 10 t la distanta de: 3 km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1 544,750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461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DI96</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Compactarea rambleului pamint de cat.II, cu compactor pe pneuri de 25 t , 8 parcursuri pe o urma</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8,350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462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Dl110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Amenajarea stratului de egalizare din balast (Устройство подстилающего слоя из песчано-гравийной смеси)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35,550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463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DA12B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sau reprofilare din piatra sparta, pentru drumuri, cu asternere mecanica, executat cu impanare fara innororire  (Слой основания или изменение профиля из щебня для дорог с механической укладкой, выполненный с заполнением без заиливания)      h = 15 cm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35,550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464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Dl107</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Amorsarea suprafetelor straturilor de baza in vederea aplicarii unui strat de beton asfaltic (розлив битума) 0,6 litri/m2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0,150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465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DB16H</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Imbracaminte de beton asfaltic cu agregate marunte, executata la cald, in grosime de 4,0 cm, cu asternere mecanica - asfalt tip B marca III, h = 6 cm, k = 1,5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237,000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15E05" w:rsidRDefault="00E44578" w:rsidP="00E44578">
            <w:pPr>
              <w:rPr>
                <w:b/>
                <w:lang w:val="en-US"/>
              </w:rPr>
            </w:pPr>
            <w:r w:rsidRPr="00815E05">
              <w:rPr>
                <w:b/>
                <w:lang w:val="en-US"/>
              </w:rPr>
              <w:t>Amenajarea întrărilor în curți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466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TsA01B1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manuala de pamint in spatii intinse, la deblee, la canale deschise, la gropi de imprumut, la indepartarea stratului vegetal de 10-30 cm grosime in pamint cu umiditate naturala aruncarea in depozit sau vehicul la H&lt; 0,60 m  teren mijlociu</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20,400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467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DE11A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Borduri mici, prefabricate din beton cu sectiunea de 20x8 cm, pentru incadrarea trotuarelor, aleilor, etc., asezate pe o fundatie din beton B15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404,900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468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DA12B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Strat de fundatie sau reprofilare din piatra sparta, pentru drumuri, cu asternere mecanica, executat cu impanare fara innororire  (Слой основания или изменение профиля из щебня для дорог с механической укладкой, выполненный с заполнением без заиливания)      h = 12 cm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73,400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469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Dl107</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Amorsarea suprafetelor straturilor de baza in vederea aplicarii unui strat de beton asfaltic (розлив битума) 0,6 litri/m2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0,370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470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DB16H</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Imbracaminte de beton asfaltic cu agregate marunte, executata la cald, in grosime de 4,0 cm, cu asternere mecanica - asfalt tip B marca III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611,400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E44578">
            <w:pPr>
              <w:rPr>
                <w:lang w:val="en-US"/>
              </w:rPr>
            </w:pP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15E05" w:rsidRDefault="00E44578" w:rsidP="00E44578">
            <w:pPr>
              <w:rPr>
                <w:b/>
                <w:lang w:val="en-US"/>
              </w:rPr>
            </w:pPr>
            <w:r w:rsidRPr="00815E05">
              <w:rPr>
                <w:b/>
                <w:lang w:val="en-US"/>
              </w:rPr>
              <w:t>Construcția trotuarului</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471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DE11A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Borduri mici, prefabricate din beton cu sectiunea de 20x8 cm, pentru incadrarea trotuarelor, aleilor, etc., asezate pe o fundatie din beton B15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2 221,000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472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TsA01B1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manuala de pamint in spatii intinse, la deblee, la canale deschise, la gropi de imprumut, la indepartarea stratului vegetal de 10-30 cm grosime in pamint cu umiditate naturala aruncarea in depozit sau vehicul la H&lt; 0,60 m  teren mijlociu</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222,000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473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Dl111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Executarea mecanizata a straturilor de fundatie cu h=12 cm din piatra sparta la trotuare, 10 cm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2 221,000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lastRenderedPageBreak/>
              <w:t>474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Dl112</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Pentru fiecare 1 cm schimbare a grosimii stratului de piatra sparta se adauga sau se scade la norma Dl111, k=2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-2 221,000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475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Dl107</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Amorsarea suprafetelor straturilor de baza in vederea aplicarii unui strat de beton asfaltic (розлив битума) 0,6 litri/m2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1,330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476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DE12C</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Asfalt turnat, executat la trotuare, pe o fundatie existenta, in grosime de 3,0 cm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2 221,000</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15E05" w:rsidRDefault="00E44578" w:rsidP="00E44578">
            <w:pPr>
              <w:rPr>
                <w:b/>
                <w:bCs/>
                <w:lang w:val="en-US"/>
              </w:rPr>
            </w:pPr>
            <w:r w:rsidRPr="00815E05">
              <w:rPr>
                <w:b/>
                <w:bCs/>
                <w:lang w:val="en-US"/>
              </w:rPr>
              <w:t>Măsuri de siguranța a circulației rutiere</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1. Marcaje.Borne kilometrice.Stilpi de semnalizare.Bariera de protectie.</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477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DF17A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Marcaje longitudinale, transversale si diverse, executate mecanizat, cu vopsea, pe suprafete carosabile (alba)</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3 532,00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478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DF17A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Marcaje longitudinale, transversale si diverse, executate mecanizat, cu vopsea, pe suprafete carosabile (rosie)</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34,00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479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DF17A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Marcaje longitudinale, transversale si diverse, executate mecanizat, cu vopsea, pe suprafete carosabile (benzi rezonatoare de culoare alba) consumul de vopsea este de 5kg la 1m2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38,00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trHeight w:val="778"/>
        </w:trPr>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480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DF17A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Marcaje longitudinale, transversale si diverse, executate mecanizat, cu vopsea, pe suprafete carosabile (benzi rezonatoare de culoare rosie) consumul de vopsea este de 13kg la 1m2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7B2971">
              <w:rPr>
                <w:sz w:val="22"/>
                <w:szCs w:val="22"/>
                <w:vertAlign w:val="superscript"/>
                <w:lang w:val="en-US"/>
              </w:rPr>
              <w:t>2</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481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DF11A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Stilpi din mase plastice pentru dirijarea circulatiei rutiere, continind stilp complet (stilpi de semnalizare)</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347,00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482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DF02A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Plantarea indicatorilor kilometrici, inclusiv vopsirea, scrierea si executarea movilelor la ramblee cu inaltimea sub 1 m, cu pereerea movilelor, in drumuri modernizate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483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Dl135</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Executarea parapetului metalic  (bariera de protectie la drum 11ДО-0,75С/2,0-250 У3) 1m.l.= 27.3kg</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830,00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484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Dl135</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Executarea parapetului metalic  (bariera de protectie la drum 11ДО-0,75С/1,5-300 У4) 1m.l.= 30.5kg</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1 650,00</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2. Semnele rutiere</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485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DF18A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Plantarea stilpilor pentru indicatoare pentru circulatie rutiera din metal, confectionati industrial (plantarea suporturilor metalice pentru semnele rutiere:  CKM2.30-94buc; CKM2.35-34buc; CKM2.40-47buc</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175,00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486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DF18A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Plantarea stilpilor pentru indicatoare pentru circulatie rutiera din metal, confectionati industrial (plantarea suporturilor metalice pentru semnele rutiere: CKM2.30-34buc;  CKM2.40-1buc; CKM3.35-12buc; CKM3.40-8buc.)</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487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DF19A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indicatoarelor pentru circulatie rutiera din tabla din otel sau aluminiu pe un stilp gata plantat --indicatoare900х900х900-76buc; indicatoare700x700-19buc.; indicatoare 900x900-104buc.; indicatoare D-700-13buc.; indicatoare D-900-8buc., indicatoare 700x350 - 14buc</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234,00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488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CP09A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indicatoarelor pentru circulatie rutiera din tabla din otel sau aluminiu pe un stilp gata plantat (indicatoare 2500х510 )--------Расценка применительная</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489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CP09A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indicatoarelor pentru circulatie rutiera din tabla din otel sau aluminiu pe un stilp gata plantat (indicatoare 1500х510 )--------Расценка применительная</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2,00</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15E05" w:rsidRDefault="00E44578" w:rsidP="00E44578">
            <w:pPr>
              <w:rPr>
                <w:b/>
                <w:bCs/>
                <w:lang w:val="en-US"/>
              </w:rPr>
            </w:pPr>
            <w:r w:rsidRPr="00815E05">
              <w:rPr>
                <w:b/>
                <w:bCs/>
                <w:lang w:val="en-US"/>
              </w:rPr>
              <w:t>Reamplasarea liniilor electrice aeriene</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1. Lucrari  de constructie</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490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TsA05B1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Sapatura manuala de pamint in spatii limitate, avind peste 1,00 m latime , executata cu taluz inclinat , fara sprijiniri, pina la 6 m adincime, cu evacuare manuala la fundatii, subsoluri, canale etc., in pamint cu umiditate naturala adincimea sapaturii 0-2 m teren </w:t>
            </w:r>
            <w:r w:rsidRPr="008B47FF">
              <w:rPr>
                <w:sz w:val="22"/>
                <w:szCs w:val="22"/>
                <w:lang w:val="en-US"/>
              </w:rPr>
              <w:lastRenderedPageBreak/>
              <w:t>mijlociu (Разработка грунта вручную)( к=1,2 )  для ккабеля</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lastRenderedPageBreak/>
              <w:t>m</w:t>
            </w:r>
            <w:r w:rsidRPr="00C01448">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lastRenderedPageBreak/>
              <w:t>491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TsD01B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Imprastierea cu lopata a pamintului afinat, in straturi uniforme, de 10-30 cm grosime, printr-o aruncare de pina la 3 m din gramezi, inclusiv sfarimarea bulgarilor, pamintul provenind din teren mijlociu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C01448">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492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TsD19A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Umplutura de pamint compactata, la fundatiile de la stilpii liniilor electrice aeriene de inalta tensiune, cu pamint provenit din teren usor sau mijlociu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C01448">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w:t>
            </w:r>
          </w:p>
        </w:tc>
      </w:tr>
      <w:tr w:rsidR="00E44578" w:rsidRPr="008B47FF" w:rsidTr="00865CC6">
        <w:tc>
          <w:tcPr>
            <w:tcW w:w="710" w:type="dxa"/>
            <w:tcBorders>
              <w:top w:val="nil"/>
              <w:left w:val="single" w:sz="6" w:space="0" w:color="auto"/>
              <w:bottom w:val="nil"/>
              <w:right w:val="nil"/>
            </w:tcBorders>
          </w:tcPr>
          <w:p w:rsidR="00E44578" w:rsidRPr="008B47FF" w:rsidRDefault="00E44578" w:rsidP="00E44578">
            <w:pPr>
              <w:jc w:val="center"/>
              <w:rPr>
                <w:lang w:val="en-US"/>
              </w:rPr>
            </w:pPr>
          </w:p>
        </w:tc>
        <w:tc>
          <w:tcPr>
            <w:tcW w:w="1417" w:type="dxa"/>
            <w:tcBorders>
              <w:top w:val="nil"/>
              <w:left w:val="single" w:sz="6" w:space="0" w:color="auto"/>
              <w:bottom w:val="nil"/>
              <w:right w:val="nil"/>
            </w:tcBorders>
          </w:tcPr>
          <w:p w:rsidR="00E44578" w:rsidRPr="008B47FF" w:rsidRDefault="00E44578" w:rsidP="00E44578">
            <w:pPr>
              <w:rPr>
                <w:lang w:val="en-US"/>
              </w:rPr>
            </w:pPr>
          </w:p>
        </w:tc>
        <w:tc>
          <w:tcPr>
            <w:tcW w:w="5954" w:type="dxa"/>
            <w:tcBorders>
              <w:top w:val="nil"/>
              <w:left w:val="single" w:sz="6" w:space="0" w:color="auto"/>
              <w:bottom w:val="nil"/>
              <w:right w:val="nil"/>
            </w:tcBorders>
          </w:tcPr>
          <w:p w:rsidR="00E44578" w:rsidRPr="008B47FF" w:rsidRDefault="00E44578" w:rsidP="00E44578">
            <w:pPr>
              <w:rPr>
                <w:b/>
                <w:bCs/>
                <w:lang w:val="en-US"/>
              </w:rPr>
            </w:pPr>
            <w:r w:rsidRPr="008B47FF">
              <w:rPr>
                <w:b/>
                <w:bCs/>
                <w:sz w:val="22"/>
                <w:szCs w:val="22"/>
                <w:lang w:val="en-US"/>
              </w:rPr>
              <w:t xml:space="preserve">2. Lucrari de montare </w:t>
            </w:r>
          </w:p>
        </w:tc>
        <w:tc>
          <w:tcPr>
            <w:tcW w:w="992" w:type="dxa"/>
            <w:tcBorders>
              <w:top w:val="nil"/>
              <w:left w:val="single" w:sz="6" w:space="0" w:color="auto"/>
              <w:bottom w:val="nil"/>
              <w:right w:val="nil"/>
            </w:tcBorders>
          </w:tcPr>
          <w:p w:rsidR="00E44578" w:rsidRPr="008B47FF" w:rsidRDefault="00E44578" w:rsidP="00E44578">
            <w:pPr>
              <w:rPr>
                <w:lang w:val="en-US"/>
              </w:rPr>
            </w:pPr>
          </w:p>
        </w:tc>
        <w:tc>
          <w:tcPr>
            <w:tcW w:w="1418" w:type="dxa"/>
            <w:tcBorders>
              <w:top w:val="nil"/>
              <w:left w:val="single" w:sz="6" w:space="0" w:color="auto"/>
              <w:bottom w:val="nil"/>
              <w:right w:val="single" w:sz="6" w:space="0" w:color="auto"/>
            </w:tcBorders>
          </w:tcPr>
          <w:p w:rsidR="00E44578" w:rsidRPr="008B47FF" w:rsidRDefault="00E44578" w:rsidP="00E44578">
            <w:pP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493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33-04-003-10</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stilpilor din beton armat pentru suspendarea comuna a conductorilor LEA 0,38, 6-10 kV cu adaosuri simple: cu un singur picior (CB110-5)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w:t>
            </w:r>
          </w:p>
        </w:tc>
      </w:tr>
      <w:tr w:rsidR="00E44578" w:rsidRPr="008B47FF" w:rsidTr="00C8320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trHeight w:val="784"/>
        </w:trPr>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494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33-04-009-6</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Suspendarea in localitate populata a conductorilor LEA 6-10 kV, sectiune peste 35 mm2, cu ajutorul mecanismelor (cablu 4A-1x50)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km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0,25</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495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08-01-015-10</w:t>
            </w:r>
          </w:p>
        </w:tc>
        <w:tc>
          <w:tcPr>
            <w:tcW w:w="5954" w:type="dxa"/>
            <w:tcBorders>
              <w:top w:val="single" w:sz="4" w:space="0" w:color="auto"/>
              <w:bottom w:val="single" w:sz="4" w:space="0" w:color="auto"/>
            </w:tcBorders>
          </w:tcPr>
          <w:p w:rsidR="00E44578" w:rsidRPr="00140366" w:rsidRDefault="00E44578" w:rsidP="00E44578">
            <w:r w:rsidRPr="00140366">
              <w:rPr>
                <w:sz w:val="22"/>
                <w:szCs w:val="22"/>
              </w:rPr>
              <w:t>Ограничитель перенапряжений нелинейный напряжением, (ОПН-10)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set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E44578" w:rsidP="00C83207">
            <w:pPr>
              <w:rPr>
                <w:lang w:val="en-US"/>
              </w:rPr>
            </w:pPr>
            <w:r>
              <w:rPr>
                <w:sz w:val="22"/>
                <w:szCs w:val="22"/>
                <w:lang w:val="en-US"/>
              </w:rPr>
              <w:t>4</w:t>
            </w:r>
            <w:r w:rsidR="00C83207">
              <w:rPr>
                <w:sz w:val="22"/>
                <w:szCs w:val="22"/>
                <w:lang w:val="en-US"/>
              </w:rPr>
              <w:t>96</w:t>
            </w: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Ограничитель перенапряжений ОПН-10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497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CL18A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Confectii metalice diverse din profile laminate, (стальные конструкции)</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kg</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44,00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498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33-04-016-2</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Transportarea constructiilor si materialelor sustinerilor LEA 0,38-10 kV pe magistrala: a sustinerilor din beton armat cu un singur picior</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499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33-04-016-5</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Transportarea constructiilor si materialelor sustinerilor LEA 0,38-10 kV pe magistrala: a materialelor echipamentului sustinerilor cu un singur picior</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500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33-03-004-1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Baterea mecanizata a prizelor de pamint verticale LEA si IDD 10 kV, la adincimea pina la 5 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501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33-04-042-7</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Demontarea stilpilor LEA 0,38-10 kV cu adaosuri: tip A (k=0.8)</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502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33-04-040-3</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Demontarea a 3 conductori LEA 6-10 kV 3AC 50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140366" w:rsidRDefault="00E44578" w:rsidP="00E44578">
            <w:pPr>
              <w:rPr>
                <w:lang w:val="en-US"/>
              </w:rPr>
            </w:pPr>
          </w:p>
        </w:tc>
        <w:tc>
          <w:tcPr>
            <w:tcW w:w="1417" w:type="dxa"/>
            <w:tcBorders>
              <w:top w:val="single" w:sz="4" w:space="0" w:color="auto"/>
              <w:bottom w:val="single" w:sz="4" w:space="0" w:color="auto"/>
            </w:tcBorders>
          </w:tcPr>
          <w:p w:rsidR="00E44578" w:rsidRPr="00140366" w:rsidRDefault="00E44578" w:rsidP="00E44578">
            <w:pPr>
              <w:rPr>
                <w:lang w:val="en-US"/>
              </w:rPr>
            </w:pPr>
          </w:p>
        </w:tc>
        <w:tc>
          <w:tcPr>
            <w:tcW w:w="5954" w:type="dxa"/>
            <w:tcBorders>
              <w:top w:val="single" w:sz="4" w:space="0" w:color="auto"/>
              <w:bottom w:val="single" w:sz="4" w:space="0" w:color="auto"/>
            </w:tcBorders>
          </w:tcPr>
          <w:p w:rsidR="00E44578" w:rsidRPr="00815E05" w:rsidRDefault="00E44578" w:rsidP="00E44578">
            <w:pPr>
              <w:rPr>
                <w:b/>
                <w:lang w:val="en-US"/>
              </w:rPr>
            </w:pPr>
            <w:r w:rsidRPr="00815E05">
              <w:rPr>
                <w:b/>
                <w:lang w:val="en-US"/>
              </w:rPr>
              <w:t>Reaminajarea rețelelor de telecomunicație</w:t>
            </w:r>
          </w:p>
        </w:tc>
        <w:tc>
          <w:tcPr>
            <w:tcW w:w="992" w:type="dxa"/>
            <w:tcBorders>
              <w:top w:val="single" w:sz="4" w:space="0" w:color="auto"/>
              <w:bottom w:val="single" w:sz="4" w:space="0" w:color="auto"/>
            </w:tcBorders>
            <w:vAlign w:val="center"/>
          </w:tcPr>
          <w:p w:rsidR="00E44578" w:rsidRPr="00140366"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140366"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140366" w:rsidRDefault="00E44578" w:rsidP="00E44578">
            <w:pPr>
              <w:rPr>
                <w:lang w:val="en-US"/>
              </w:rPr>
            </w:pPr>
          </w:p>
        </w:tc>
        <w:tc>
          <w:tcPr>
            <w:tcW w:w="1417" w:type="dxa"/>
            <w:tcBorders>
              <w:top w:val="single" w:sz="4" w:space="0" w:color="auto"/>
              <w:bottom w:val="single" w:sz="4" w:space="0" w:color="auto"/>
            </w:tcBorders>
          </w:tcPr>
          <w:p w:rsidR="00E44578" w:rsidRPr="00140366" w:rsidRDefault="00E44578" w:rsidP="00E44578">
            <w:pPr>
              <w:rPr>
                <w:lang w:val="en-US"/>
              </w:rPr>
            </w:pPr>
          </w:p>
        </w:tc>
        <w:tc>
          <w:tcPr>
            <w:tcW w:w="5954" w:type="dxa"/>
            <w:tcBorders>
              <w:top w:val="single" w:sz="4" w:space="0" w:color="auto"/>
              <w:bottom w:val="single" w:sz="4" w:space="0" w:color="auto"/>
            </w:tcBorders>
          </w:tcPr>
          <w:p w:rsidR="00E44578" w:rsidRPr="00140366" w:rsidRDefault="00E44578" w:rsidP="00E44578">
            <w:pPr>
              <w:rPr>
                <w:b/>
                <w:lang w:val="en-US"/>
              </w:rPr>
            </w:pPr>
            <w:r w:rsidRPr="00140366">
              <w:rPr>
                <w:b/>
                <w:sz w:val="22"/>
                <w:szCs w:val="22"/>
                <w:lang w:val="en-US"/>
              </w:rPr>
              <w:t xml:space="preserve">1. Lucrari de constructie generala </w:t>
            </w:r>
          </w:p>
        </w:tc>
        <w:tc>
          <w:tcPr>
            <w:tcW w:w="992" w:type="dxa"/>
            <w:tcBorders>
              <w:top w:val="single" w:sz="4" w:space="0" w:color="auto"/>
              <w:bottom w:val="single" w:sz="4" w:space="0" w:color="auto"/>
            </w:tcBorders>
            <w:vAlign w:val="center"/>
          </w:tcPr>
          <w:p w:rsidR="00E44578" w:rsidRPr="00140366"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140366"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140366" w:rsidRDefault="00E44578" w:rsidP="00E44578">
            <w:pPr>
              <w:rPr>
                <w:lang w:val="en-US"/>
              </w:rPr>
            </w:pPr>
          </w:p>
        </w:tc>
        <w:tc>
          <w:tcPr>
            <w:tcW w:w="1417" w:type="dxa"/>
            <w:tcBorders>
              <w:top w:val="single" w:sz="4" w:space="0" w:color="auto"/>
              <w:bottom w:val="single" w:sz="4" w:space="0" w:color="auto"/>
            </w:tcBorders>
          </w:tcPr>
          <w:p w:rsidR="00E44578" w:rsidRPr="00140366" w:rsidRDefault="00E44578" w:rsidP="00E44578">
            <w:pPr>
              <w:rPr>
                <w:lang w:val="en-US"/>
              </w:rPr>
            </w:pPr>
          </w:p>
        </w:tc>
        <w:tc>
          <w:tcPr>
            <w:tcW w:w="5954" w:type="dxa"/>
            <w:tcBorders>
              <w:top w:val="single" w:sz="4" w:space="0" w:color="auto"/>
              <w:bottom w:val="single" w:sz="4" w:space="0" w:color="auto"/>
            </w:tcBorders>
          </w:tcPr>
          <w:p w:rsidR="00E44578" w:rsidRPr="00140366" w:rsidRDefault="00E44578" w:rsidP="00E44578">
            <w:pPr>
              <w:rPr>
                <w:b/>
                <w:lang w:val="en-US"/>
              </w:rPr>
            </w:pPr>
            <w:r w:rsidRPr="00140366">
              <w:rPr>
                <w:b/>
                <w:sz w:val="22"/>
                <w:szCs w:val="22"/>
                <w:lang w:val="en-US"/>
              </w:rPr>
              <w:t>1.1. Moldtelecom (retea subterana)</w:t>
            </w:r>
          </w:p>
        </w:tc>
        <w:tc>
          <w:tcPr>
            <w:tcW w:w="992" w:type="dxa"/>
            <w:tcBorders>
              <w:top w:val="single" w:sz="4" w:space="0" w:color="auto"/>
              <w:bottom w:val="single" w:sz="4" w:space="0" w:color="auto"/>
            </w:tcBorders>
            <w:vAlign w:val="center"/>
          </w:tcPr>
          <w:p w:rsidR="00E44578" w:rsidRPr="00140366"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140366"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503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TsA05B1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manuala de pamint in spatii limitate, avind peste 1,00 m latime , executata cu taluz inclinat , fara sprijiniri, pina la 6 m adincime, cu evacuare manuala la fundatii, subsoluri, canale etc., in pamint cu umiditate naturala adincimea sapaturii 0-2 m teren mijlociu</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C01448">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180,000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504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TsD19A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Umplutura de pamint compactata, la fundatiile de la stilpii liniilor electrice aeriene de inalta tensiune, cu pamint provenit din teren usor sau mijlociu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C01448">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180,000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140366" w:rsidRDefault="00E44578" w:rsidP="00E44578">
            <w:pPr>
              <w:rPr>
                <w:lang w:val="en-US"/>
              </w:rPr>
            </w:pPr>
          </w:p>
        </w:tc>
        <w:tc>
          <w:tcPr>
            <w:tcW w:w="1417" w:type="dxa"/>
            <w:tcBorders>
              <w:top w:val="single" w:sz="4" w:space="0" w:color="auto"/>
              <w:bottom w:val="single" w:sz="4" w:space="0" w:color="auto"/>
            </w:tcBorders>
          </w:tcPr>
          <w:p w:rsidR="00E44578" w:rsidRPr="00140366" w:rsidRDefault="00E44578" w:rsidP="00E44578">
            <w:pPr>
              <w:rPr>
                <w:lang w:val="en-US"/>
              </w:rPr>
            </w:pPr>
          </w:p>
        </w:tc>
        <w:tc>
          <w:tcPr>
            <w:tcW w:w="5954" w:type="dxa"/>
            <w:tcBorders>
              <w:top w:val="single" w:sz="4" w:space="0" w:color="auto"/>
              <w:bottom w:val="single" w:sz="4" w:space="0" w:color="auto"/>
            </w:tcBorders>
          </w:tcPr>
          <w:p w:rsidR="00E44578" w:rsidRPr="00140366" w:rsidRDefault="00E44578" w:rsidP="00E44578">
            <w:pPr>
              <w:rPr>
                <w:b/>
                <w:lang w:val="en-US"/>
              </w:rPr>
            </w:pPr>
            <w:r w:rsidRPr="00140366">
              <w:rPr>
                <w:b/>
                <w:sz w:val="22"/>
                <w:szCs w:val="22"/>
                <w:lang w:val="en-US"/>
              </w:rPr>
              <w:t>1.2. Moldtelecom (retea aeriana)</w:t>
            </w:r>
          </w:p>
        </w:tc>
        <w:tc>
          <w:tcPr>
            <w:tcW w:w="992" w:type="dxa"/>
            <w:tcBorders>
              <w:top w:val="single" w:sz="4" w:space="0" w:color="auto"/>
              <w:bottom w:val="single" w:sz="4" w:space="0" w:color="auto"/>
            </w:tcBorders>
            <w:vAlign w:val="center"/>
          </w:tcPr>
          <w:p w:rsidR="00E44578" w:rsidRPr="00140366"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140366"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505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TsA05B1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manuala de pamint in spatii limitate, avind peste 1,00 m latime , executata cu taluz inclinat , fara sprijiniri, pina la 6 m adincime, cu evacuare manuala la fundatii, subsoluri, canale etc., in pamint cu umiditate naturala adincimea sapaturii 0-2 m teren mijlociu</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C01448">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506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TsD19A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Umplutura de pamint compactata, la fundatiile de la stilpii liniilor electrice aeriene de inalta tensiune, cu pamint provenit din teren usor sau mijlociu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C01448">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140366" w:rsidRDefault="00E44578" w:rsidP="00E44578">
            <w:pPr>
              <w:rPr>
                <w:lang w:val="en-US"/>
              </w:rPr>
            </w:pPr>
          </w:p>
        </w:tc>
        <w:tc>
          <w:tcPr>
            <w:tcW w:w="1417" w:type="dxa"/>
            <w:tcBorders>
              <w:top w:val="single" w:sz="4" w:space="0" w:color="auto"/>
              <w:bottom w:val="single" w:sz="4" w:space="0" w:color="auto"/>
            </w:tcBorders>
          </w:tcPr>
          <w:p w:rsidR="00E44578" w:rsidRPr="00140366" w:rsidRDefault="00E44578" w:rsidP="00E44578">
            <w:pPr>
              <w:rPr>
                <w:lang w:val="en-US"/>
              </w:rPr>
            </w:pPr>
          </w:p>
        </w:tc>
        <w:tc>
          <w:tcPr>
            <w:tcW w:w="5954" w:type="dxa"/>
            <w:tcBorders>
              <w:top w:val="single" w:sz="4" w:space="0" w:color="auto"/>
              <w:bottom w:val="single" w:sz="4" w:space="0" w:color="auto"/>
            </w:tcBorders>
          </w:tcPr>
          <w:p w:rsidR="00E44578" w:rsidRPr="00140366" w:rsidRDefault="00E44578" w:rsidP="00E44578">
            <w:pPr>
              <w:rPr>
                <w:b/>
                <w:lang w:val="en-US"/>
              </w:rPr>
            </w:pPr>
            <w:r w:rsidRPr="00140366">
              <w:rPr>
                <w:b/>
                <w:sz w:val="22"/>
                <w:szCs w:val="22"/>
                <w:lang w:val="en-US"/>
              </w:rPr>
              <w:t>2. Lucrari de montare</w:t>
            </w:r>
          </w:p>
        </w:tc>
        <w:tc>
          <w:tcPr>
            <w:tcW w:w="992" w:type="dxa"/>
            <w:tcBorders>
              <w:top w:val="single" w:sz="4" w:space="0" w:color="auto"/>
              <w:bottom w:val="single" w:sz="4" w:space="0" w:color="auto"/>
            </w:tcBorders>
            <w:vAlign w:val="center"/>
          </w:tcPr>
          <w:p w:rsidR="00E44578" w:rsidRPr="00140366"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140366"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140366" w:rsidRDefault="00E44578" w:rsidP="00E44578">
            <w:pPr>
              <w:rPr>
                <w:lang w:val="en-US"/>
              </w:rPr>
            </w:pPr>
          </w:p>
        </w:tc>
        <w:tc>
          <w:tcPr>
            <w:tcW w:w="1417" w:type="dxa"/>
            <w:tcBorders>
              <w:top w:val="single" w:sz="4" w:space="0" w:color="auto"/>
              <w:bottom w:val="single" w:sz="4" w:space="0" w:color="auto"/>
            </w:tcBorders>
          </w:tcPr>
          <w:p w:rsidR="00E44578" w:rsidRPr="00140366" w:rsidRDefault="00E44578" w:rsidP="00E44578">
            <w:pPr>
              <w:rPr>
                <w:lang w:val="en-US"/>
              </w:rPr>
            </w:pPr>
          </w:p>
        </w:tc>
        <w:tc>
          <w:tcPr>
            <w:tcW w:w="5954" w:type="dxa"/>
            <w:tcBorders>
              <w:top w:val="single" w:sz="4" w:space="0" w:color="auto"/>
              <w:bottom w:val="single" w:sz="4" w:space="0" w:color="auto"/>
            </w:tcBorders>
          </w:tcPr>
          <w:p w:rsidR="00E44578" w:rsidRPr="00140366" w:rsidRDefault="00E44578" w:rsidP="00E44578">
            <w:pPr>
              <w:rPr>
                <w:b/>
                <w:lang w:val="en-US"/>
              </w:rPr>
            </w:pPr>
            <w:r w:rsidRPr="00140366">
              <w:rPr>
                <w:b/>
                <w:sz w:val="22"/>
                <w:szCs w:val="22"/>
                <w:lang w:val="en-US"/>
              </w:rPr>
              <w:t>2.1. Moldtelecom (retea subterana)</w:t>
            </w:r>
          </w:p>
        </w:tc>
        <w:tc>
          <w:tcPr>
            <w:tcW w:w="992" w:type="dxa"/>
            <w:tcBorders>
              <w:top w:val="single" w:sz="4" w:space="0" w:color="auto"/>
              <w:bottom w:val="single" w:sz="4" w:space="0" w:color="auto"/>
            </w:tcBorders>
            <w:vAlign w:val="center"/>
          </w:tcPr>
          <w:p w:rsidR="00E44578" w:rsidRPr="00140366"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140366"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507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08-02-142-1</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Executarea patului pentru un singur cablu in transee</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508</w:t>
            </w: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Nisip</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C01448">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45,000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lastRenderedPageBreak/>
              <w:t>509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34-02-003-1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Executarea conductelor din tevi de polietilena: pina la 2 gauri (teava din PVC de diam. 63mm)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km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0,022</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510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10-06-048-08</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Pozarea cablurilor fibro-optice in canalizare: in teava din polietilena prin canal eliberat (fibra-optica FO24)</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0,250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511</w:t>
            </w: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Fibra-optica FO24</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25,000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512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10-06-048-05</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Pozarea cablurilor fibro-optice in transee (fibra-optica FO24)</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km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0,475</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513</w:t>
            </w: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Fibra-optica FO24</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475,000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514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10-06-052-06</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Mansoane directe pe cablul fibro-optic de zona in excavatie: Mansoane directe cu evidenta masurarilor cu reflectometru in proces de montare pe cablul zonal in excavatie, numar fibre: 24</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515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Dl117</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Instalarea mecanizata a stilpilor de signalizare</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516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10-06-053-14</w:t>
            </w:r>
          </w:p>
        </w:tc>
        <w:tc>
          <w:tcPr>
            <w:tcW w:w="5954" w:type="dxa"/>
            <w:tcBorders>
              <w:top w:val="single" w:sz="4" w:space="0" w:color="auto"/>
              <w:bottom w:val="single" w:sz="4" w:space="0" w:color="auto"/>
            </w:tcBorders>
          </w:tcPr>
          <w:p w:rsidR="00E44578" w:rsidRPr="00140366" w:rsidRDefault="00E44578" w:rsidP="00E44578">
            <w:r w:rsidRPr="00140366">
              <w:rPr>
                <w:sz w:val="22"/>
                <w:szCs w:val="22"/>
              </w:rPr>
              <w:t>Измерение затухания на кабельной площадке волоконно-оптического зонового кабеля с числом волокон: 24</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517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10-01-027-01</w:t>
            </w:r>
          </w:p>
        </w:tc>
        <w:tc>
          <w:tcPr>
            <w:tcW w:w="5954" w:type="dxa"/>
            <w:tcBorders>
              <w:top w:val="single" w:sz="4" w:space="0" w:color="auto"/>
              <w:bottom w:val="single" w:sz="4" w:space="0" w:color="auto"/>
            </w:tcBorders>
          </w:tcPr>
          <w:p w:rsidR="00E44578" w:rsidRPr="00140366" w:rsidRDefault="00E44578" w:rsidP="00E44578">
            <w:r w:rsidRPr="00140366">
              <w:rPr>
                <w:sz w:val="22"/>
                <w:szCs w:val="22"/>
              </w:rPr>
              <w:t>Настройка линейного тракта: на одну систему</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 sistema</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518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10-06-054-14</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140366" w:rsidRDefault="00E44578" w:rsidP="00E44578">
            <w:r w:rsidRPr="00140366">
              <w:rPr>
                <w:sz w:val="22"/>
                <w:szCs w:val="22"/>
              </w:rPr>
              <w:t>Измерение на смонтированном участке волоконно-оптического зонового кабеля в одном направлении с числом волокон: 24</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 teren</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140366" w:rsidRDefault="00E44578" w:rsidP="00E44578">
            <w:pPr>
              <w:rPr>
                <w:lang w:val="en-US"/>
              </w:rPr>
            </w:pPr>
          </w:p>
        </w:tc>
        <w:tc>
          <w:tcPr>
            <w:tcW w:w="1417" w:type="dxa"/>
            <w:tcBorders>
              <w:top w:val="single" w:sz="4" w:space="0" w:color="auto"/>
              <w:bottom w:val="single" w:sz="4" w:space="0" w:color="auto"/>
            </w:tcBorders>
          </w:tcPr>
          <w:p w:rsidR="00E44578" w:rsidRPr="00140366" w:rsidRDefault="00E44578" w:rsidP="00E44578">
            <w:pPr>
              <w:rPr>
                <w:lang w:val="en-US"/>
              </w:rPr>
            </w:pPr>
          </w:p>
        </w:tc>
        <w:tc>
          <w:tcPr>
            <w:tcW w:w="5954" w:type="dxa"/>
            <w:tcBorders>
              <w:top w:val="single" w:sz="4" w:space="0" w:color="auto"/>
              <w:bottom w:val="single" w:sz="4" w:space="0" w:color="auto"/>
            </w:tcBorders>
          </w:tcPr>
          <w:p w:rsidR="00E44578" w:rsidRPr="00140366" w:rsidRDefault="00E44578" w:rsidP="00E44578">
            <w:pPr>
              <w:rPr>
                <w:b/>
                <w:lang w:val="en-US"/>
              </w:rPr>
            </w:pPr>
            <w:r w:rsidRPr="00140366">
              <w:rPr>
                <w:b/>
                <w:sz w:val="22"/>
                <w:szCs w:val="22"/>
                <w:lang w:val="en-US"/>
              </w:rPr>
              <w:t>2.2. Moldtelecom (retea aeriana)</w:t>
            </w:r>
          </w:p>
        </w:tc>
        <w:tc>
          <w:tcPr>
            <w:tcW w:w="992" w:type="dxa"/>
            <w:tcBorders>
              <w:top w:val="single" w:sz="4" w:space="0" w:color="auto"/>
              <w:bottom w:val="single" w:sz="4" w:space="0" w:color="auto"/>
            </w:tcBorders>
            <w:vAlign w:val="center"/>
          </w:tcPr>
          <w:p w:rsidR="00E44578" w:rsidRPr="00140366"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140366"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519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34-02-025-2</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Montarea pilonilor simpli din beton armat cu mijloace de mica mecanizare, inaltime, m: pina la 8,5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520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34-02-028-1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proptelelor la stilpi, inaltime, m: pina la 8,5 (proptea-pilon din beton armat de 8.5m)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521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10-06-035-01</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Cabluri suspendate pe stilpi de reazem: Cablu pe linie din stilpi, ТПП 50x2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522</w:t>
            </w: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Cablu ТПП 50x2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523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10-06-032-01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140366" w:rsidRDefault="00E44578" w:rsidP="00E44578">
            <w:r w:rsidRPr="00140366">
              <w:rPr>
                <w:sz w:val="22"/>
                <w:szCs w:val="22"/>
              </w:rPr>
              <w:t xml:space="preserve"> Комплекс измерений постоянным током смонтированных парных кабелей до и после включения в оконечные устройства (</w:t>
            </w:r>
            <w:r w:rsidRPr="008B47FF">
              <w:rPr>
                <w:sz w:val="22"/>
                <w:szCs w:val="22"/>
                <w:lang w:val="en-US"/>
              </w:rPr>
              <w:t>Cablu</w:t>
            </w:r>
            <w:r w:rsidRPr="00140366">
              <w:rPr>
                <w:sz w:val="22"/>
                <w:szCs w:val="22"/>
              </w:rPr>
              <w:t xml:space="preserve"> ТПП-50</w:t>
            </w:r>
            <w:r w:rsidRPr="008B47FF">
              <w:rPr>
                <w:sz w:val="22"/>
                <w:szCs w:val="22"/>
                <w:lang w:val="en-US"/>
              </w:rPr>
              <w:t>x</w:t>
            </w:r>
            <w:r w:rsidRPr="00140366">
              <w:rPr>
                <w:sz w:val="22"/>
                <w:szCs w:val="22"/>
              </w:rPr>
              <w:t>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cupluri</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524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10-06-035-01</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Demontarea cabluri suspendate pe stilpi de reazem: (k=0.7)</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525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33-04-042-7</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Demontarea stilpilor</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140366" w:rsidRDefault="00E44578" w:rsidP="00E44578">
            <w:pPr>
              <w:rPr>
                <w:lang w:val="en-US"/>
              </w:rPr>
            </w:pPr>
          </w:p>
        </w:tc>
        <w:tc>
          <w:tcPr>
            <w:tcW w:w="1417" w:type="dxa"/>
            <w:tcBorders>
              <w:top w:val="single" w:sz="4" w:space="0" w:color="auto"/>
              <w:bottom w:val="single" w:sz="4" w:space="0" w:color="auto"/>
            </w:tcBorders>
          </w:tcPr>
          <w:p w:rsidR="00E44578" w:rsidRPr="00815E05" w:rsidRDefault="00E44578" w:rsidP="00E44578">
            <w:pPr>
              <w:rPr>
                <w:lang w:val="en-US"/>
              </w:rPr>
            </w:pPr>
          </w:p>
        </w:tc>
        <w:tc>
          <w:tcPr>
            <w:tcW w:w="5954" w:type="dxa"/>
            <w:tcBorders>
              <w:top w:val="single" w:sz="4" w:space="0" w:color="auto"/>
              <w:bottom w:val="single" w:sz="4" w:space="0" w:color="auto"/>
            </w:tcBorders>
          </w:tcPr>
          <w:p w:rsidR="00E44578" w:rsidRPr="00815E05" w:rsidRDefault="00E44578" w:rsidP="00E44578">
            <w:pPr>
              <w:rPr>
                <w:b/>
                <w:lang w:val="en-US"/>
              </w:rPr>
            </w:pPr>
            <w:r w:rsidRPr="00815E05">
              <w:rPr>
                <w:b/>
                <w:lang w:val="en-US"/>
              </w:rPr>
              <w:t>Iluminarea</w:t>
            </w:r>
          </w:p>
        </w:tc>
        <w:tc>
          <w:tcPr>
            <w:tcW w:w="992" w:type="dxa"/>
            <w:tcBorders>
              <w:top w:val="single" w:sz="4" w:space="0" w:color="auto"/>
              <w:bottom w:val="single" w:sz="4" w:space="0" w:color="auto"/>
            </w:tcBorders>
            <w:vAlign w:val="center"/>
          </w:tcPr>
          <w:p w:rsidR="00E44578" w:rsidRPr="00140366"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140366"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140366" w:rsidRDefault="00E44578" w:rsidP="00E44578">
            <w:pPr>
              <w:rPr>
                <w:lang w:val="en-US"/>
              </w:rPr>
            </w:pPr>
          </w:p>
        </w:tc>
        <w:tc>
          <w:tcPr>
            <w:tcW w:w="1417" w:type="dxa"/>
            <w:tcBorders>
              <w:top w:val="single" w:sz="4" w:space="0" w:color="auto"/>
              <w:bottom w:val="single" w:sz="4" w:space="0" w:color="auto"/>
            </w:tcBorders>
          </w:tcPr>
          <w:p w:rsidR="00E44578" w:rsidRPr="00140366" w:rsidRDefault="00E44578" w:rsidP="00E44578">
            <w:pPr>
              <w:rPr>
                <w:lang w:val="en-US"/>
              </w:rPr>
            </w:pPr>
          </w:p>
        </w:tc>
        <w:tc>
          <w:tcPr>
            <w:tcW w:w="5954" w:type="dxa"/>
            <w:tcBorders>
              <w:top w:val="single" w:sz="4" w:space="0" w:color="auto"/>
              <w:bottom w:val="single" w:sz="4" w:space="0" w:color="auto"/>
            </w:tcBorders>
          </w:tcPr>
          <w:p w:rsidR="00E44578" w:rsidRPr="00140366" w:rsidRDefault="00E44578" w:rsidP="00E44578">
            <w:pPr>
              <w:rPr>
                <w:b/>
                <w:lang w:val="en-US"/>
              </w:rPr>
            </w:pPr>
            <w:r w:rsidRPr="00140366">
              <w:rPr>
                <w:b/>
                <w:sz w:val="22"/>
                <w:szCs w:val="22"/>
                <w:lang w:val="en-US"/>
              </w:rPr>
              <w:t xml:space="preserve">1. Lucrari  de constructie </w:t>
            </w:r>
          </w:p>
        </w:tc>
        <w:tc>
          <w:tcPr>
            <w:tcW w:w="992" w:type="dxa"/>
            <w:tcBorders>
              <w:top w:val="single" w:sz="4" w:space="0" w:color="auto"/>
              <w:bottom w:val="single" w:sz="4" w:space="0" w:color="auto"/>
            </w:tcBorders>
            <w:vAlign w:val="center"/>
          </w:tcPr>
          <w:p w:rsidR="00E44578" w:rsidRPr="00140366"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140366"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526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TsA02B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Sapatura manuala de pamint in spatii limitate, avind sub 1,00 m sau peste 1,00 m latime, executata fara sprijiniri, cu taluz vertical, la fundatii, canale, subsoluri, drenuri, trepte de infratire, in pamint necoeziv sau slab coeziv adincime &lt; 0,75 m teren mijlociu</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C01448">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527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TsD01B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Imprastierea cu lopata a pamintului afinat, in straturi uniforme, de 10-30 cm grosime, printr-o aruncare de pina la 3 m din gramezi, inclusiv sfarimarea bulgarilor, pamintul provenind din teren mijlociu</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C01448">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528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TsD05A</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Compactarea cu maiul mecanic de 150-200 kg a umpluturilor in straturi succesive de 20-30 cm grosime, exclusiv udarea fiecarui strat in parte, umpluturile executindu-se din pamint necoeziv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r w:rsidRPr="00C01448">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0,55</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529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CL01B</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Stilpi din otel gata confectionati, (Piloni metalici de 9m - 55buc) CПГ-700-9/11.5, 1buc=406kg</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t</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22,33</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530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CA03G</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Beton armat turnat cu mijloace clasice,  in fundatii, socluri, ziduri de sprijin, pereti sub cota zero, preparat cu centrala de betoane sau beton marfa conform. art. CA01, turnare cu mijloace clasice, beton armat clasa B15</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r w:rsidRPr="00C01448">
              <w:rPr>
                <w:sz w:val="22"/>
                <w:szCs w:val="22"/>
                <w:vertAlign w:val="superscript"/>
                <w:lang w:val="en-US"/>
              </w:rPr>
              <w:t>3</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30,25</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531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33-04-016-2</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lastRenderedPageBreak/>
              <w:t xml:space="preserve">Transportarea constructiilor si materialelor sustinerilor LEA </w:t>
            </w:r>
            <w:r w:rsidRPr="008B47FF">
              <w:rPr>
                <w:sz w:val="22"/>
                <w:szCs w:val="22"/>
                <w:lang w:val="en-US"/>
              </w:rPr>
              <w:lastRenderedPageBreak/>
              <w:t>0,38-10 kV pe magistrala: a sustinerilor din beton armat cu un singur picior</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lastRenderedPageBreak/>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lastRenderedPageBreak/>
              <w:t>532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33-04-016-5</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Transportarea constructiilor si materialelor sustinerilor LEA 0,38-10 kV pe magistrala: a materialelor echipamentului sustinerilor cu un singur picior</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140366" w:rsidRDefault="00E44578" w:rsidP="00E44578">
            <w:pPr>
              <w:rPr>
                <w:lang w:val="en-US"/>
              </w:rPr>
            </w:pPr>
          </w:p>
        </w:tc>
        <w:tc>
          <w:tcPr>
            <w:tcW w:w="1417" w:type="dxa"/>
            <w:tcBorders>
              <w:top w:val="single" w:sz="4" w:space="0" w:color="auto"/>
              <w:bottom w:val="single" w:sz="4" w:space="0" w:color="auto"/>
            </w:tcBorders>
          </w:tcPr>
          <w:p w:rsidR="00E44578" w:rsidRPr="00140366" w:rsidRDefault="00E44578" w:rsidP="00E44578">
            <w:pPr>
              <w:rPr>
                <w:lang w:val="en-US"/>
              </w:rPr>
            </w:pPr>
          </w:p>
        </w:tc>
        <w:tc>
          <w:tcPr>
            <w:tcW w:w="5954" w:type="dxa"/>
            <w:tcBorders>
              <w:top w:val="single" w:sz="4" w:space="0" w:color="auto"/>
              <w:bottom w:val="single" w:sz="4" w:space="0" w:color="auto"/>
            </w:tcBorders>
          </w:tcPr>
          <w:p w:rsidR="00E44578" w:rsidRPr="00140366" w:rsidRDefault="00E44578" w:rsidP="00E44578">
            <w:pPr>
              <w:rPr>
                <w:b/>
                <w:lang w:val="en-US"/>
              </w:rPr>
            </w:pPr>
            <w:r w:rsidRPr="00140366">
              <w:rPr>
                <w:b/>
                <w:sz w:val="22"/>
                <w:szCs w:val="22"/>
                <w:lang w:val="en-US"/>
              </w:rPr>
              <w:t>2. Lucrari de montare</w:t>
            </w:r>
          </w:p>
        </w:tc>
        <w:tc>
          <w:tcPr>
            <w:tcW w:w="992" w:type="dxa"/>
            <w:tcBorders>
              <w:top w:val="single" w:sz="4" w:space="0" w:color="auto"/>
              <w:bottom w:val="single" w:sz="4" w:space="0" w:color="auto"/>
            </w:tcBorders>
            <w:vAlign w:val="center"/>
          </w:tcPr>
          <w:p w:rsidR="00E44578" w:rsidRPr="00140366"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140366"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533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08-02-407-5</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Teava din otel pe constructii instalate pe pereti, fixare cu scoabe, diametru pina la 100 mm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534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33-04-014-2</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Montarea corpurilor de iluminat:LED-126</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52,00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535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08-02-363-1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Console metalice, speciale, sudate, pe stilpi, pentru corpuri de iluminat,  (Consola metalica КС2)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52,00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536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08-02-412-1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Introducerea conductorilor in tevi si furtunuri metalice pozate: primul conductor monofir sau multifir in impletire comuna, sectiune sumara pina la 2,5 mm2 (Cablu ПРГН-3x1x1,5мм2)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2,35</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537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4444</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Cablu ПРГН-1x1,5мм2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235,00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538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08-03-572-4</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Bloc de comanda de executare tip dulap sau punct de distributie (dulap), montat pe perete, BZUM-TF-05-250-59</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539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08-03-600-2</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Contoare, montate pe suport pregatit, cu trei faze (в ТП)</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540</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08-03-572-4</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Bloc de comanda de executare tip dulap sau punct de distributie (dulap), montat pe perete, (АВР однофазный на 16А)  Panou de distributie clasa IP54</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541</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08-03-526-1</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140366" w:rsidRDefault="00E44578" w:rsidP="00E44578">
            <w:r w:rsidRPr="00140366">
              <w:rPr>
                <w:sz w:val="22"/>
                <w:szCs w:val="22"/>
              </w:rPr>
              <w:t>Автомат одно-, двух-, трехполюсный, устанавливаемый на конструкции на стене или колонне, на ток, А, до: 25 (ВА47-29/1/25</w:t>
            </w:r>
            <w:r w:rsidRPr="008B47FF">
              <w:rPr>
                <w:sz w:val="22"/>
                <w:szCs w:val="22"/>
                <w:lang w:val="en-US"/>
              </w:rPr>
              <w:t>B</w:t>
            </w:r>
            <w:r w:rsidRPr="00140366">
              <w:rPr>
                <w:sz w:val="22"/>
                <w:szCs w:val="22"/>
              </w:rPr>
              <w:t xml:space="preserve"> (25А))</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542</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08-02-412-5</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Introducerea conductorilor in tevi si furtunuri metalice pozate: primul conductor monofir sau multifir in impletire comuna, sectiune sumara pina la 70 mm2 (in teava)</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0,06</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543</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4444</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Cablu AВВГ 4х50-1 мм2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6,00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544</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08-02-471-4</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Priza de pamint, verticala, din otel rotund, diametru 18 mm</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 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5,50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545</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08-02-472-9</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Conductor de legare la pamint, deschis, pe suporturi de constructii, din otel rotund</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 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1,65</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546</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08-02-367-9</w:t>
            </w:r>
          </w:p>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 xml:space="preserve">Suspendarea conductorilor electrici izolati autoportanti CIA-2A cu tensiunea de la 0,4 kV pina la 1kV  (cu detensionare): fara utilizarea autohidroascensorului. </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1000 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1,60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547</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4444</w:t>
            </w:r>
          </w:p>
        </w:tc>
        <w:tc>
          <w:tcPr>
            <w:tcW w:w="5954" w:type="dxa"/>
            <w:tcBorders>
              <w:top w:val="single" w:sz="4" w:space="0" w:color="auto"/>
              <w:bottom w:val="single" w:sz="4" w:space="0" w:color="auto"/>
            </w:tcBorders>
          </w:tcPr>
          <w:p w:rsidR="00E44578" w:rsidRPr="00140366" w:rsidRDefault="00E44578" w:rsidP="00E44578">
            <w:r w:rsidRPr="008B47FF">
              <w:rPr>
                <w:sz w:val="22"/>
                <w:szCs w:val="22"/>
                <w:lang w:val="en-US"/>
              </w:rPr>
              <w:t>Cablu</w:t>
            </w:r>
            <w:r w:rsidRPr="00140366">
              <w:rPr>
                <w:sz w:val="22"/>
                <w:szCs w:val="22"/>
              </w:rPr>
              <w:t xml:space="preserve"> СИП-2А 3</w:t>
            </w:r>
            <w:r w:rsidRPr="008B47FF">
              <w:rPr>
                <w:sz w:val="22"/>
                <w:szCs w:val="22"/>
                <w:lang w:val="en-US"/>
              </w:rPr>
              <w:t>x</w:t>
            </w:r>
            <w:r w:rsidRPr="00140366">
              <w:rPr>
                <w:sz w:val="22"/>
                <w:szCs w:val="22"/>
              </w:rPr>
              <w:t>35+54</w:t>
            </w:r>
            <w:r w:rsidRPr="008B47FF">
              <w:rPr>
                <w:sz w:val="22"/>
                <w:szCs w:val="22"/>
                <w:lang w:val="en-US"/>
              </w:rPr>
              <w:t>mm</w:t>
            </w:r>
            <w:r w:rsidRPr="00140366">
              <w:rPr>
                <w:sz w:val="22"/>
                <w:szCs w:val="22"/>
              </w:rPr>
              <w:t>2</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1 600,00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548</w:t>
            </w: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Lenta metalica 20x0.7x1000 F2007</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70,00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549</w:t>
            </w: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Scoabe A200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70,00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550</w:t>
            </w: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Clema de ancorare СА2000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70,00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551</w:t>
            </w: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Set pentru suspensie intermediara ES1500</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552</w:t>
            </w: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Clema de stringere ПС-1-1</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70,00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553</w:t>
            </w: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Clema ЕР95-13</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554</w:t>
            </w: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Clema pentru ЗП6, CDR/CN 1S 95UK</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555</w:t>
            </w: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Clema pentru cablu СИП 35-95 СSB</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70,00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556</w:t>
            </w: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Clema Х16</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557</w:t>
            </w: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Clema ЗП6</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m</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55,00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140366" w:rsidRDefault="00E44578" w:rsidP="00E44578">
            <w:pPr>
              <w:rPr>
                <w:lang w:val="en-US"/>
              </w:rPr>
            </w:pPr>
          </w:p>
        </w:tc>
        <w:tc>
          <w:tcPr>
            <w:tcW w:w="1417" w:type="dxa"/>
            <w:tcBorders>
              <w:top w:val="single" w:sz="4" w:space="0" w:color="auto"/>
              <w:bottom w:val="single" w:sz="4" w:space="0" w:color="auto"/>
            </w:tcBorders>
          </w:tcPr>
          <w:p w:rsidR="00E44578" w:rsidRPr="00140366" w:rsidRDefault="00E44578" w:rsidP="00E44578">
            <w:pPr>
              <w:rPr>
                <w:lang w:val="en-US"/>
              </w:rPr>
            </w:pPr>
          </w:p>
        </w:tc>
        <w:tc>
          <w:tcPr>
            <w:tcW w:w="5954" w:type="dxa"/>
            <w:tcBorders>
              <w:top w:val="single" w:sz="4" w:space="0" w:color="auto"/>
              <w:bottom w:val="single" w:sz="4" w:space="0" w:color="auto"/>
            </w:tcBorders>
          </w:tcPr>
          <w:p w:rsidR="00E44578" w:rsidRPr="00140366" w:rsidRDefault="00E44578" w:rsidP="00E44578">
            <w:pPr>
              <w:rPr>
                <w:b/>
                <w:lang w:val="en-US"/>
              </w:rPr>
            </w:pPr>
            <w:r w:rsidRPr="00140366">
              <w:rPr>
                <w:b/>
                <w:sz w:val="22"/>
                <w:szCs w:val="22"/>
                <w:lang w:val="en-US"/>
              </w:rPr>
              <w:t>3. Utilaj</w:t>
            </w:r>
          </w:p>
        </w:tc>
        <w:tc>
          <w:tcPr>
            <w:tcW w:w="992" w:type="dxa"/>
            <w:tcBorders>
              <w:top w:val="single" w:sz="4" w:space="0" w:color="auto"/>
              <w:bottom w:val="single" w:sz="4" w:space="0" w:color="auto"/>
            </w:tcBorders>
            <w:vAlign w:val="center"/>
          </w:tcPr>
          <w:p w:rsidR="00E44578" w:rsidRPr="00140366" w:rsidRDefault="00E44578" w:rsidP="00E44578">
            <w:pPr>
              <w:jc w:val="center"/>
              <w:rPr>
                <w:lang w:val="en-US"/>
              </w:rPr>
            </w:pPr>
          </w:p>
        </w:tc>
        <w:tc>
          <w:tcPr>
            <w:tcW w:w="1418" w:type="dxa"/>
            <w:tcBorders>
              <w:top w:val="single" w:sz="4" w:space="0" w:color="auto"/>
              <w:bottom w:val="single" w:sz="4" w:space="0" w:color="auto"/>
            </w:tcBorders>
            <w:vAlign w:val="center"/>
          </w:tcPr>
          <w:p w:rsidR="00E44578" w:rsidRPr="00140366" w:rsidRDefault="00E44578" w:rsidP="00E44578">
            <w:pPr>
              <w:jc w:val="center"/>
              <w:rPr>
                <w:lang w:val="en-US"/>
              </w:rPr>
            </w:pP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558</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Pretul firmei</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Contor 5-30A (в ТП)</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559</w:t>
            </w:r>
          </w:p>
        </w:tc>
        <w:tc>
          <w:tcPr>
            <w:tcW w:w="1417"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Pretul firmei</w:t>
            </w: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BZUM-TF-05-250-59</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560</w:t>
            </w:r>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Panou de distributie clasa IP54</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w:t>
            </w:r>
          </w:p>
        </w:tc>
      </w:tr>
      <w:tr w:rsidR="00E44578" w:rsidRPr="008B47FF" w:rsidTr="00865CC6">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10" w:type="dxa"/>
            <w:tcBorders>
              <w:top w:val="single" w:sz="4" w:space="0" w:color="auto"/>
              <w:bottom w:val="single" w:sz="4" w:space="0" w:color="auto"/>
            </w:tcBorders>
          </w:tcPr>
          <w:p w:rsidR="00E44578" w:rsidRPr="008B47FF" w:rsidRDefault="00C83207" w:rsidP="00E44578">
            <w:pPr>
              <w:rPr>
                <w:lang w:val="en-US"/>
              </w:rPr>
            </w:pPr>
            <w:r>
              <w:rPr>
                <w:sz w:val="22"/>
                <w:szCs w:val="22"/>
                <w:lang w:val="en-US"/>
              </w:rPr>
              <w:t>561</w:t>
            </w:r>
            <w:bookmarkStart w:id="334" w:name="_GoBack"/>
            <w:bookmarkEnd w:id="334"/>
          </w:p>
        </w:tc>
        <w:tc>
          <w:tcPr>
            <w:tcW w:w="1417" w:type="dxa"/>
            <w:tcBorders>
              <w:top w:val="single" w:sz="4" w:space="0" w:color="auto"/>
              <w:bottom w:val="single" w:sz="4" w:space="0" w:color="auto"/>
            </w:tcBorders>
          </w:tcPr>
          <w:p w:rsidR="00E44578" w:rsidRPr="008B47FF" w:rsidRDefault="00E44578" w:rsidP="00E44578">
            <w:pPr>
              <w:rPr>
                <w:lang w:val="en-US"/>
              </w:rPr>
            </w:pPr>
          </w:p>
        </w:tc>
        <w:tc>
          <w:tcPr>
            <w:tcW w:w="5954" w:type="dxa"/>
            <w:tcBorders>
              <w:top w:val="single" w:sz="4" w:space="0" w:color="auto"/>
              <w:bottom w:val="single" w:sz="4" w:space="0" w:color="auto"/>
            </w:tcBorders>
          </w:tcPr>
          <w:p w:rsidR="00E44578" w:rsidRPr="008B47FF" w:rsidRDefault="00E44578" w:rsidP="00E44578">
            <w:pPr>
              <w:rPr>
                <w:lang w:val="en-US"/>
              </w:rPr>
            </w:pPr>
            <w:r w:rsidRPr="008B47FF">
              <w:rPr>
                <w:sz w:val="22"/>
                <w:szCs w:val="22"/>
                <w:lang w:val="en-US"/>
              </w:rPr>
              <w:t>Intrerupator BA47-29/1/25B (25A)</w:t>
            </w:r>
          </w:p>
        </w:tc>
        <w:tc>
          <w:tcPr>
            <w:tcW w:w="992"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buc</w:t>
            </w:r>
          </w:p>
        </w:tc>
        <w:tc>
          <w:tcPr>
            <w:tcW w:w="1418" w:type="dxa"/>
            <w:tcBorders>
              <w:top w:val="single" w:sz="4" w:space="0" w:color="auto"/>
              <w:bottom w:val="single" w:sz="4" w:space="0" w:color="auto"/>
            </w:tcBorders>
            <w:vAlign w:val="center"/>
          </w:tcPr>
          <w:p w:rsidR="00E44578" w:rsidRPr="008B47FF" w:rsidRDefault="00E44578" w:rsidP="00E44578">
            <w:pPr>
              <w:jc w:val="center"/>
              <w:rPr>
                <w:lang w:val="en-US"/>
              </w:rPr>
            </w:pPr>
            <w:r w:rsidRPr="008B47FF">
              <w:rPr>
                <w:sz w:val="22"/>
                <w:szCs w:val="22"/>
                <w:lang w:val="en-US"/>
              </w:rPr>
              <w:t>1,00</w:t>
            </w:r>
          </w:p>
        </w:tc>
      </w:tr>
    </w:tbl>
    <w:p w:rsidR="0002088F" w:rsidRDefault="0002088F" w:rsidP="00526927">
      <w:pPr>
        <w:pStyle w:val="af2"/>
        <w:rPr>
          <w:b/>
          <w:bCs/>
          <w:lang w:val="en-US"/>
        </w:rPr>
      </w:pPr>
    </w:p>
    <w:p w:rsidR="00526927" w:rsidRPr="00050C01" w:rsidRDefault="00437A04" w:rsidP="00526927">
      <w:pPr>
        <w:pStyle w:val="af2"/>
        <w:rPr>
          <w:lang w:val="en-US"/>
        </w:rPr>
      </w:pPr>
      <w:proofErr w:type="spellStart"/>
      <w:r>
        <w:rPr>
          <w:b/>
          <w:bCs/>
          <w:lang w:val="en-US"/>
        </w:rPr>
        <w:t>A</w:t>
      </w:r>
      <w:r w:rsidR="00526927" w:rsidRPr="00050C01">
        <w:rPr>
          <w:b/>
          <w:bCs/>
          <w:lang w:val="en-US"/>
        </w:rPr>
        <w:t>utoritatea</w:t>
      </w:r>
      <w:proofErr w:type="spellEnd"/>
      <w:r w:rsidR="00526927" w:rsidRPr="00050C01">
        <w:rPr>
          <w:b/>
          <w:bCs/>
          <w:lang w:val="en-US"/>
        </w:rPr>
        <w:t xml:space="preserve"> </w:t>
      </w:r>
      <w:proofErr w:type="spellStart"/>
      <w:r w:rsidR="00526927" w:rsidRPr="00050C01">
        <w:rPr>
          <w:b/>
          <w:bCs/>
          <w:lang w:val="en-US"/>
        </w:rPr>
        <w:t>contractantă</w:t>
      </w:r>
      <w:proofErr w:type="spellEnd"/>
      <w:r w:rsidR="00526927" w:rsidRPr="00050C01">
        <w:rPr>
          <w:b/>
          <w:bCs/>
          <w:lang w:val="en-US"/>
        </w:rPr>
        <w:t xml:space="preserve">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tbl>
      <w:tblPr>
        <w:tblW w:w="9747" w:type="dxa"/>
        <w:tblLayout w:type="fixed"/>
        <w:tblLook w:val="04A0"/>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lastRenderedPageBreak/>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0"/>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2811AE" w:rsidP="00FC4A84">
            <w:pPr>
              <w:tabs>
                <w:tab w:val="left" w:pos="567"/>
              </w:tabs>
              <w:spacing w:before="100" w:beforeAutospacing="1" w:after="120"/>
            </w:pPr>
            <w:r>
              <w:rPr>
                <w:lang w:val="ru-RU" w:eastAsia="ru-RU"/>
              </w:rPr>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DC0429" w:rsidRDefault="00DC0429" w:rsidP="00D34354">
                        <w:pPr>
                          <w:ind w:right="60"/>
                        </w:pPr>
                        <w:r w:rsidRPr="00A352BA">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32.25pt" o:ole="" fillcolor="window">
                              <v:imagedata r:id="rId8" o:title=""/>
                            </v:shape>
                            <o:OLEObject Type="Embed" ProgID="Word.Picture.8" ShapeID="_x0000_i1025" DrawAspect="Content" ObjectID="_1563877063" r:id="rId9"/>
                          </w:object>
                        </w:r>
                      </w:p>
                    </w:txbxContent>
                  </v:textbox>
                </v:shape>
              </w:pic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 xml:space="preserve">Cod CPV: _________-_  în conformitate cu prevederile proiectului tehnic, cu detaliile de </w:t>
            </w:r>
            <w:r w:rsidRPr="0062797B">
              <w:lastRenderedPageBreak/>
              <w:t>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 lucrărilor contractate este de______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w:t>
            </w:r>
            <w:r w:rsidRPr="00A41C50">
              <w:rPr>
                <w:lang w:val="en-US"/>
              </w:rPr>
              <w:lastRenderedPageBreak/>
              <w:t xml:space="preserve">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w:t>
            </w:r>
            <w:r w:rsidRPr="00A41C50">
              <w:rPr>
                <w:lang w:val="en-US"/>
              </w:rPr>
              <w:lastRenderedPageBreak/>
              <w:t xml:space="preserve">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Forma de garanţie bancară agreată de Beneficiar este _______________________________ în cuantum de ___%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prin adjudecarea ofertei în favoarea sa, se angajează să obţină garanţia din partea unei bănci, pentru o sumă care reprezintă garanţia de bună executare a contractului, în cuantum de ___% din valoarea contractului atribuit, sau în cazul în care forma de garanţie bancară agreată de Beneficiar este reţinerea succesivă din facturile parţiale pentru situaţiile de lucrări, în cuantum de __% din valoarea lunară a acestora pînă la atingerea unui procent de ___% din valoarea contractului. Aceste reţineri vor fi efectuate pînă la completarea garanţiei de bună execuţie. Sumele astfel reţinute vor fi comunicate la o bancă, aleasă de ambele părţi – Antreprenor general şi Beneficiar – şi se vor depune pe un cont special. În acest scop transferul va fi efectuat în cel mult 10 zile lucrătoare de la efectuarea reţinerii. Beneficiarul trebuie să dispună ca banca să înştiinţeze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trebuie de intervenit împotriva unui pericol iminent sau declarat. Beneficiarului trebuie </w:t>
            </w:r>
            <w:r w:rsidRPr="00A41C50">
              <w:rPr>
                <w:lang w:val="en-US"/>
              </w:rPr>
              <w:lastRenderedPageBreak/>
              <w:t xml:space="preserve">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_______ ani.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curge de la data recepţiei finale şi pînă la expirarea termenului prevăzut </w:t>
            </w:r>
            <w:r w:rsidRPr="00A41C50">
              <w:rPr>
                <w:lang w:val="en-US"/>
              </w:rPr>
              <w:lastRenderedPageBreak/>
              <w:t xml:space="preserve">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achitarea cu întîrziere, Beneficiarul poartă răspundere materială în valoare de ___% </w:t>
            </w:r>
            <w:r w:rsidRPr="00A41C50">
              <w:rPr>
                <w:lang w:val="en-US"/>
              </w:rPr>
              <w:lastRenderedPageBreak/>
              <w:t>[</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5B7580">
      <w:footerReference w:type="even" r:id="rId10"/>
      <w:footerReference w:type="default" r:id="rId11"/>
      <w:pgSz w:w="11906" w:h="16838"/>
      <w:pgMar w:top="1134"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6AB3" w:rsidRDefault="004F6AB3">
      <w:r>
        <w:separator/>
      </w:r>
    </w:p>
  </w:endnote>
  <w:endnote w:type="continuationSeparator" w:id="0">
    <w:p w:rsidR="004F6AB3" w:rsidRDefault="004F6A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altName w:val="Arial"/>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429" w:rsidRDefault="00DC0429"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DC0429" w:rsidRDefault="00DC0429" w:rsidP="00FC4A84">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429" w:rsidRDefault="00DC0429"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815E05">
      <w:rPr>
        <w:rStyle w:val="a6"/>
      </w:rPr>
      <w:t>81</w:t>
    </w:r>
    <w:r>
      <w:rPr>
        <w:rStyle w:val="a6"/>
      </w:rPr>
      <w:fldChar w:fldCharType="end"/>
    </w:r>
  </w:p>
  <w:p w:rsidR="00DC0429" w:rsidRDefault="00DC0429" w:rsidP="00FC4A84">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6AB3" w:rsidRDefault="004F6AB3">
      <w:r>
        <w:separator/>
      </w:r>
    </w:p>
  </w:footnote>
  <w:footnote w:type="continuationSeparator" w:id="0">
    <w:p w:rsidR="004F6AB3" w:rsidRDefault="004F6A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8">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3">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5">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7">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8">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2">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3">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4">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6">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7">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38">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1">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2">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4">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46">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7">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49">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2"/>
  </w:num>
  <w:num w:numId="2">
    <w:abstractNumId w:val="50"/>
  </w:num>
  <w:num w:numId="3">
    <w:abstractNumId w:val="15"/>
  </w:num>
  <w:num w:numId="4">
    <w:abstractNumId w:val="6"/>
  </w:num>
  <w:num w:numId="5">
    <w:abstractNumId w:val="9"/>
  </w:num>
  <w:num w:numId="6">
    <w:abstractNumId w:val="38"/>
  </w:num>
  <w:num w:numId="7">
    <w:abstractNumId w:val="39"/>
  </w:num>
  <w:num w:numId="8">
    <w:abstractNumId w:val="47"/>
  </w:num>
  <w:num w:numId="9">
    <w:abstractNumId w:val="19"/>
  </w:num>
  <w:num w:numId="10">
    <w:abstractNumId w:val="18"/>
  </w:num>
  <w:num w:numId="11">
    <w:abstractNumId w:val="31"/>
  </w:num>
  <w:num w:numId="12">
    <w:abstractNumId w:val="22"/>
  </w:num>
  <w:num w:numId="13">
    <w:abstractNumId w:val="40"/>
  </w:num>
  <w:num w:numId="14">
    <w:abstractNumId w:val="43"/>
  </w:num>
  <w:num w:numId="15">
    <w:abstractNumId w:val="45"/>
  </w:num>
  <w:num w:numId="16">
    <w:abstractNumId w:val="17"/>
  </w:num>
  <w:num w:numId="17">
    <w:abstractNumId w:val="37"/>
  </w:num>
  <w:num w:numId="18">
    <w:abstractNumId w:val="33"/>
  </w:num>
  <w:num w:numId="19">
    <w:abstractNumId w:val="12"/>
  </w:num>
  <w:num w:numId="20">
    <w:abstractNumId w:val="23"/>
  </w:num>
  <w:num w:numId="21">
    <w:abstractNumId w:val="16"/>
  </w:num>
  <w:num w:numId="22">
    <w:abstractNumId w:val="6"/>
    <w:lvlOverride w:ilvl="0">
      <w:startOverride w:val="1"/>
    </w:lvlOverride>
  </w:num>
  <w:num w:numId="23">
    <w:abstractNumId w:val="49"/>
  </w:num>
  <w:num w:numId="24">
    <w:abstractNumId w:val="20"/>
  </w:num>
  <w:num w:numId="25">
    <w:abstractNumId w:val="21"/>
  </w:num>
  <w:num w:numId="26">
    <w:abstractNumId w:val="8"/>
  </w:num>
  <w:num w:numId="27">
    <w:abstractNumId w:val="29"/>
  </w:num>
  <w:num w:numId="28">
    <w:abstractNumId w:val="36"/>
  </w:num>
  <w:num w:numId="29">
    <w:abstractNumId w:val="34"/>
  </w:num>
  <w:num w:numId="30">
    <w:abstractNumId w:val="5"/>
  </w:num>
  <w:num w:numId="31">
    <w:abstractNumId w:val="11"/>
  </w:num>
  <w:num w:numId="32">
    <w:abstractNumId w:val="28"/>
  </w:num>
  <w:num w:numId="33">
    <w:abstractNumId w:val="14"/>
  </w:num>
  <w:num w:numId="34">
    <w:abstractNumId w:val="30"/>
  </w:num>
  <w:num w:numId="35">
    <w:abstractNumId w:val="13"/>
  </w:num>
  <w:num w:numId="36">
    <w:abstractNumId w:val="0"/>
  </w:num>
  <w:num w:numId="37">
    <w:abstractNumId w:val="2"/>
  </w:num>
  <w:num w:numId="38">
    <w:abstractNumId w:val="1"/>
  </w:num>
  <w:num w:numId="39">
    <w:abstractNumId w:val="25"/>
  </w:num>
  <w:num w:numId="40">
    <w:abstractNumId w:val="27"/>
  </w:num>
  <w:num w:numId="41">
    <w:abstractNumId w:val="32"/>
  </w:num>
  <w:num w:numId="42">
    <w:abstractNumId w:val="24"/>
  </w:num>
  <w:num w:numId="43">
    <w:abstractNumId w:val="35"/>
  </w:num>
  <w:num w:numId="44">
    <w:abstractNumId w:val="48"/>
  </w:num>
  <w:num w:numId="45">
    <w:abstractNumId w:val="10"/>
  </w:num>
  <w:num w:numId="46">
    <w:abstractNumId w:val="26"/>
  </w:num>
  <w:num w:numId="47">
    <w:abstractNumId w:val="41"/>
  </w:num>
  <w:num w:numId="48">
    <w:abstractNumId w:val="3"/>
  </w:num>
  <w:num w:numId="49">
    <w:abstractNumId w:val="44"/>
  </w:num>
  <w:num w:numId="50">
    <w:abstractNumId w:val="4"/>
  </w:num>
  <w:num w:numId="51">
    <w:abstractNumId w:val="46"/>
  </w:num>
  <w:num w:numId="52">
    <w:abstractNumId w:val="7"/>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hyphenationZone w:val="425"/>
  <w:characterSpacingControl w:val="doNotCompress"/>
  <w:footnotePr>
    <w:footnote w:id="-1"/>
    <w:footnote w:id="0"/>
  </w:footnotePr>
  <w:endnotePr>
    <w:endnote w:id="-1"/>
    <w:endnote w:id="0"/>
  </w:endnotePr>
  <w:compat/>
  <w:rsids>
    <w:rsidRoot w:val="00FF5FCF"/>
    <w:rsid w:val="00002514"/>
    <w:rsid w:val="00005321"/>
    <w:rsid w:val="00010B06"/>
    <w:rsid w:val="0002088F"/>
    <w:rsid w:val="000223FD"/>
    <w:rsid w:val="00041505"/>
    <w:rsid w:val="0004405F"/>
    <w:rsid w:val="000458DE"/>
    <w:rsid w:val="00064848"/>
    <w:rsid w:val="0007530D"/>
    <w:rsid w:val="00082291"/>
    <w:rsid w:val="000822D5"/>
    <w:rsid w:val="00095037"/>
    <w:rsid w:val="000956F0"/>
    <w:rsid w:val="000966E9"/>
    <w:rsid w:val="000A0810"/>
    <w:rsid w:val="000A484C"/>
    <w:rsid w:val="000A7256"/>
    <w:rsid w:val="000B441D"/>
    <w:rsid w:val="000C24EB"/>
    <w:rsid w:val="000D59B9"/>
    <w:rsid w:val="000E30F8"/>
    <w:rsid w:val="000E3D37"/>
    <w:rsid w:val="001026E5"/>
    <w:rsid w:val="001071CA"/>
    <w:rsid w:val="0013548F"/>
    <w:rsid w:val="00141B9C"/>
    <w:rsid w:val="00142BD7"/>
    <w:rsid w:val="00161D36"/>
    <w:rsid w:val="00166E54"/>
    <w:rsid w:val="00167A2F"/>
    <w:rsid w:val="00177D28"/>
    <w:rsid w:val="00181932"/>
    <w:rsid w:val="00183CCB"/>
    <w:rsid w:val="001A2A2A"/>
    <w:rsid w:val="001A4D59"/>
    <w:rsid w:val="001A5587"/>
    <w:rsid w:val="001B08A3"/>
    <w:rsid w:val="001B786F"/>
    <w:rsid w:val="001C6B8A"/>
    <w:rsid w:val="001D1107"/>
    <w:rsid w:val="001D1D3E"/>
    <w:rsid w:val="001E366B"/>
    <w:rsid w:val="001F2B80"/>
    <w:rsid w:val="001F5540"/>
    <w:rsid w:val="001F6769"/>
    <w:rsid w:val="00220E91"/>
    <w:rsid w:val="002213E4"/>
    <w:rsid w:val="00224E0F"/>
    <w:rsid w:val="00227418"/>
    <w:rsid w:val="002335C9"/>
    <w:rsid w:val="00233A42"/>
    <w:rsid w:val="002439D4"/>
    <w:rsid w:val="002443D8"/>
    <w:rsid w:val="0024777B"/>
    <w:rsid w:val="00252890"/>
    <w:rsid w:val="00256CDA"/>
    <w:rsid w:val="00270D8A"/>
    <w:rsid w:val="00277C90"/>
    <w:rsid w:val="002811AE"/>
    <w:rsid w:val="00281B6C"/>
    <w:rsid w:val="002835BD"/>
    <w:rsid w:val="0029064E"/>
    <w:rsid w:val="002915B4"/>
    <w:rsid w:val="00291E79"/>
    <w:rsid w:val="002B1A90"/>
    <w:rsid w:val="002B277F"/>
    <w:rsid w:val="002B2941"/>
    <w:rsid w:val="002D4986"/>
    <w:rsid w:val="002E5246"/>
    <w:rsid w:val="002E72B2"/>
    <w:rsid w:val="002F1013"/>
    <w:rsid w:val="002F15D4"/>
    <w:rsid w:val="002F2B05"/>
    <w:rsid w:val="002F6E13"/>
    <w:rsid w:val="00307451"/>
    <w:rsid w:val="00322E94"/>
    <w:rsid w:val="003355AD"/>
    <w:rsid w:val="00344010"/>
    <w:rsid w:val="00344678"/>
    <w:rsid w:val="0035075C"/>
    <w:rsid w:val="003526B7"/>
    <w:rsid w:val="00352706"/>
    <w:rsid w:val="003532C9"/>
    <w:rsid w:val="00357C27"/>
    <w:rsid w:val="00362BAA"/>
    <w:rsid w:val="00365439"/>
    <w:rsid w:val="003678EF"/>
    <w:rsid w:val="003753C9"/>
    <w:rsid w:val="00387183"/>
    <w:rsid w:val="00393633"/>
    <w:rsid w:val="003C6231"/>
    <w:rsid w:val="003E121D"/>
    <w:rsid w:val="003E625D"/>
    <w:rsid w:val="003F69B5"/>
    <w:rsid w:val="003F7B12"/>
    <w:rsid w:val="00402809"/>
    <w:rsid w:val="00411F11"/>
    <w:rsid w:val="0041463B"/>
    <w:rsid w:val="004238E3"/>
    <w:rsid w:val="0043122B"/>
    <w:rsid w:val="00432025"/>
    <w:rsid w:val="004326DC"/>
    <w:rsid w:val="00434003"/>
    <w:rsid w:val="00437A04"/>
    <w:rsid w:val="00455636"/>
    <w:rsid w:val="00460C1D"/>
    <w:rsid w:val="004635CC"/>
    <w:rsid w:val="004736CD"/>
    <w:rsid w:val="00480B13"/>
    <w:rsid w:val="004821CA"/>
    <w:rsid w:val="004908E5"/>
    <w:rsid w:val="00490F2F"/>
    <w:rsid w:val="00492284"/>
    <w:rsid w:val="00495E84"/>
    <w:rsid w:val="004A09C7"/>
    <w:rsid w:val="004A6D3B"/>
    <w:rsid w:val="004A75F4"/>
    <w:rsid w:val="004B6AB9"/>
    <w:rsid w:val="004C2887"/>
    <w:rsid w:val="004C4D86"/>
    <w:rsid w:val="004D3934"/>
    <w:rsid w:val="004E1DF7"/>
    <w:rsid w:val="004E7354"/>
    <w:rsid w:val="004F1250"/>
    <w:rsid w:val="004F18A4"/>
    <w:rsid w:val="004F6AB3"/>
    <w:rsid w:val="00500EA3"/>
    <w:rsid w:val="00512C66"/>
    <w:rsid w:val="00514023"/>
    <w:rsid w:val="00514253"/>
    <w:rsid w:val="005157D0"/>
    <w:rsid w:val="00522983"/>
    <w:rsid w:val="00526927"/>
    <w:rsid w:val="005279CC"/>
    <w:rsid w:val="005318EB"/>
    <w:rsid w:val="005367DF"/>
    <w:rsid w:val="0053713E"/>
    <w:rsid w:val="0054477B"/>
    <w:rsid w:val="00547101"/>
    <w:rsid w:val="00552B34"/>
    <w:rsid w:val="00560E23"/>
    <w:rsid w:val="005618F0"/>
    <w:rsid w:val="00564121"/>
    <w:rsid w:val="00572EFD"/>
    <w:rsid w:val="00573826"/>
    <w:rsid w:val="005815C3"/>
    <w:rsid w:val="0058434D"/>
    <w:rsid w:val="0058491E"/>
    <w:rsid w:val="005857AA"/>
    <w:rsid w:val="00585E55"/>
    <w:rsid w:val="00590446"/>
    <w:rsid w:val="00592DFB"/>
    <w:rsid w:val="00597086"/>
    <w:rsid w:val="005A235B"/>
    <w:rsid w:val="005A442F"/>
    <w:rsid w:val="005A7AD2"/>
    <w:rsid w:val="005A7CC3"/>
    <w:rsid w:val="005B1CF8"/>
    <w:rsid w:val="005B261D"/>
    <w:rsid w:val="005B6D41"/>
    <w:rsid w:val="005B72D6"/>
    <w:rsid w:val="005B7580"/>
    <w:rsid w:val="005C026B"/>
    <w:rsid w:val="005D0471"/>
    <w:rsid w:val="005E1002"/>
    <w:rsid w:val="005E1138"/>
    <w:rsid w:val="005F2D3E"/>
    <w:rsid w:val="005F623E"/>
    <w:rsid w:val="005F72FF"/>
    <w:rsid w:val="00616613"/>
    <w:rsid w:val="00627573"/>
    <w:rsid w:val="0062797B"/>
    <w:rsid w:val="00640CE8"/>
    <w:rsid w:val="00644A1B"/>
    <w:rsid w:val="0064598F"/>
    <w:rsid w:val="00650F82"/>
    <w:rsid w:val="006544E6"/>
    <w:rsid w:val="0065460D"/>
    <w:rsid w:val="00655A46"/>
    <w:rsid w:val="00665450"/>
    <w:rsid w:val="00686F10"/>
    <w:rsid w:val="00690D62"/>
    <w:rsid w:val="006A0192"/>
    <w:rsid w:val="006A39AE"/>
    <w:rsid w:val="006A4206"/>
    <w:rsid w:val="006A428A"/>
    <w:rsid w:val="006A6016"/>
    <w:rsid w:val="006A7190"/>
    <w:rsid w:val="006B2B21"/>
    <w:rsid w:val="006B56A8"/>
    <w:rsid w:val="006B5B45"/>
    <w:rsid w:val="006B74B8"/>
    <w:rsid w:val="006D431D"/>
    <w:rsid w:val="006D60A4"/>
    <w:rsid w:val="006F29FE"/>
    <w:rsid w:val="006F2AFB"/>
    <w:rsid w:val="006F4E1D"/>
    <w:rsid w:val="00706D9A"/>
    <w:rsid w:val="00710653"/>
    <w:rsid w:val="00722236"/>
    <w:rsid w:val="00724D63"/>
    <w:rsid w:val="007414C9"/>
    <w:rsid w:val="00743A5A"/>
    <w:rsid w:val="0074558A"/>
    <w:rsid w:val="0074622F"/>
    <w:rsid w:val="00750FA2"/>
    <w:rsid w:val="007527FC"/>
    <w:rsid w:val="00754F2E"/>
    <w:rsid w:val="00771EFC"/>
    <w:rsid w:val="007738C9"/>
    <w:rsid w:val="00776C4B"/>
    <w:rsid w:val="00777F52"/>
    <w:rsid w:val="00784F0C"/>
    <w:rsid w:val="007863FE"/>
    <w:rsid w:val="00787E1D"/>
    <w:rsid w:val="007913A6"/>
    <w:rsid w:val="00797C74"/>
    <w:rsid w:val="007A03FB"/>
    <w:rsid w:val="007A39CC"/>
    <w:rsid w:val="007A485F"/>
    <w:rsid w:val="007A7DE7"/>
    <w:rsid w:val="007B2971"/>
    <w:rsid w:val="007D0274"/>
    <w:rsid w:val="007D2955"/>
    <w:rsid w:val="007D4BF8"/>
    <w:rsid w:val="007E0E93"/>
    <w:rsid w:val="007E1E25"/>
    <w:rsid w:val="007E442B"/>
    <w:rsid w:val="007E6601"/>
    <w:rsid w:val="007F233B"/>
    <w:rsid w:val="00800A9F"/>
    <w:rsid w:val="008016DB"/>
    <w:rsid w:val="00801755"/>
    <w:rsid w:val="00806AF7"/>
    <w:rsid w:val="00812188"/>
    <w:rsid w:val="00812716"/>
    <w:rsid w:val="00812C53"/>
    <w:rsid w:val="00815E05"/>
    <w:rsid w:val="008213F8"/>
    <w:rsid w:val="0082208B"/>
    <w:rsid w:val="00824CF7"/>
    <w:rsid w:val="008479CE"/>
    <w:rsid w:val="00847F88"/>
    <w:rsid w:val="00863DFD"/>
    <w:rsid w:val="00865CC6"/>
    <w:rsid w:val="00867197"/>
    <w:rsid w:val="00867965"/>
    <w:rsid w:val="00872733"/>
    <w:rsid w:val="008804BE"/>
    <w:rsid w:val="00885C77"/>
    <w:rsid w:val="00890F8E"/>
    <w:rsid w:val="008962EB"/>
    <w:rsid w:val="008A1715"/>
    <w:rsid w:val="008A299E"/>
    <w:rsid w:val="008A49BE"/>
    <w:rsid w:val="008A59D6"/>
    <w:rsid w:val="008A5F8D"/>
    <w:rsid w:val="008A7829"/>
    <w:rsid w:val="008B21CB"/>
    <w:rsid w:val="008B54BE"/>
    <w:rsid w:val="008B5E71"/>
    <w:rsid w:val="008C5CAD"/>
    <w:rsid w:val="008D6068"/>
    <w:rsid w:val="008E72BA"/>
    <w:rsid w:val="008F051E"/>
    <w:rsid w:val="00902CCE"/>
    <w:rsid w:val="00911F40"/>
    <w:rsid w:val="00912C6F"/>
    <w:rsid w:val="00914AA5"/>
    <w:rsid w:val="0091504D"/>
    <w:rsid w:val="009215E4"/>
    <w:rsid w:val="009503CD"/>
    <w:rsid w:val="00954889"/>
    <w:rsid w:val="009643F6"/>
    <w:rsid w:val="00965522"/>
    <w:rsid w:val="00973209"/>
    <w:rsid w:val="00975157"/>
    <w:rsid w:val="00975965"/>
    <w:rsid w:val="0099120E"/>
    <w:rsid w:val="009955C7"/>
    <w:rsid w:val="009A32A5"/>
    <w:rsid w:val="009A4745"/>
    <w:rsid w:val="009A5970"/>
    <w:rsid w:val="009B1B57"/>
    <w:rsid w:val="009B1D57"/>
    <w:rsid w:val="009C5F15"/>
    <w:rsid w:val="009C6331"/>
    <w:rsid w:val="009D1E98"/>
    <w:rsid w:val="009D453D"/>
    <w:rsid w:val="009E2F12"/>
    <w:rsid w:val="009F4FEA"/>
    <w:rsid w:val="00A018A2"/>
    <w:rsid w:val="00A03AE7"/>
    <w:rsid w:val="00A071CD"/>
    <w:rsid w:val="00A11D14"/>
    <w:rsid w:val="00A14C74"/>
    <w:rsid w:val="00A1776E"/>
    <w:rsid w:val="00A32B54"/>
    <w:rsid w:val="00A34F88"/>
    <w:rsid w:val="00A352BA"/>
    <w:rsid w:val="00A41C50"/>
    <w:rsid w:val="00A4762C"/>
    <w:rsid w:val="00A502C1"/>
    <w:rsid w:val="00A534CD"/>
    <w:rsid w:val="00A615E5"/>
    <w:rsid w:val="00A65376"/>
    <w:rsid w:val="00A71D70"/>
    <w:rsid w:val="00A7662F"/>
    <w:rsid w:val="00A76A4C"/>
    <w:rsid w:val="00A82B61"/>
    <w:rsid w:val="00A839A4"/>
    <w:rsid w:val="00A86D76"/>
    <w:rsid w:val="00A969A3"/>
    <w:rsid w:val="00AA719D"/>
    <w:rsid w:val="00AC0688"/>
    <w:rsid w:val="00AC371F"/>
    <w:rsid w:val="00AC4F2D"/>
    <w:rsid w:val="00AD356C"/>
    <w:rsid w:val="00AE1092"/>
    <w:rsid w:val="00B017F5"/>
    <w:rsid w:val="00B076FE"/>
    <w:rsid w:val="00B1195A"/>
    <w:rsid w:val="00B12FEC"/>
    <w:rsid w:val="00B20A28"/>
    <w:rsid w:val="00B2113C"/>
    <w:rsid w:val="00B21838"/>
    <w:rsid w:val="00B23F14"/>
    <w:rsid w:val="00B259B8"/>
    <w:rsid w:val="00B26AAD"/>
    <w:rsid w:val="00B310AB"/>
    <w:rsid w:val="00B413A5"/>
    <w:rsid w:val="00B4498A"/>
    <w:rsid w:val="00B50E45"/>
    <w:rsid w:val="00B51D7B"/>
    <w:rsid w:val="00B53FF1"/>
    <w:rsid w:val="00B56E9C"/>
    <w:rsid w:val="00B616A0"/>
    <w:rsid w:val="00B639EE"/>
    <w:rsid w:val="00B85C39"/>
    <w:rsid w:val="00B87C99"/>
    <w:rsid w:val="00B9541B"/>
    <w:rsid w:val="00B95BB9"/>
    <w:rsid w:val="00BA0C7F"/>
    <w:rsid w:val="00BB0FA6"/>
    <w:rsid w:val="00BB1CE3"/>
    <w:rsid w:val="00BB40DE"/>
    <w:rsid w:val="00BC1DAE"/>
    <w:rsid w:val="00BE57C4"/>
    <w:rsid w:val="00BE6F0A"/>
    <w:rsid w:val="00BF197A"/>
    <w:rsid w:val="00BF7097"/>
    <w:rsid w:val="00C01448"/>
    <w:rsid w:val="00C05B08"/>
    <w:rsid w:val="00C129C9"/>
    <w:rsid w:val="00C145AD"/>
    <w:rsid w:val="00C16E76"/>
    <w:rsid w:val="00C271DE"/>
    <w:rsid w:val="00C36FFF"/>
    <w:rsid w:val="00C4071D"/>
    <w:rsid w:val="00C43E5B"/>
    <w:rsid w:val="00C61140"/>
    <w:rsid w:val="00C67ADD"/>
    <w:rsid w:val="00C71345"/>
    <w:rsid w:val="00C83207"/>
    <w:rsid w:val="00C93DE8"/>
    <w:rsid w:val="00C95858"/>
    <w:rsid w:val="00CA4BAB"/>
    <w:rsid w:val="00CA4FBC"/>
    <w:rsid w:val="00CA768B"/>
    <w:rsid w:val="00CB4A90"/>
    <w:rsid w:val="00CB7509"/>
    <w:rsid w:val="00CC2E4F"/>
    <w:rsid w:val="00CC4F01"/>
    <w:rsid w:val="00CC57BE"/>
    <w:rsid w:val="00CD174D"/>
    <w:rsid w:val="00CE3445"/>
    <w:rsid w:val="00CE6A13"/>
    <w:rsid w:val="00D00B61"/>
    <w:rsid w:val="00D07254"/>
    <w:rsid w:val="00D1607B"/>
    <w:rsid w:val="00D1718A"/>
    <w:rsid w:val="00D2315B"/>
    <w:rsid w:val="00D2418C"/>
    <w:rsid w:val="00D2773B"/>
    <w:rsid w:val="00D329CB"/>
    <w:rsid w:val="00D34354"/>
    <w:rsid w:val="00D351C4"/>
    <w:rsid w:val="00D35A7B"/>
    <w:rsid w:val="00D430CB"/>
    <w:rsid w:val="00D5578D"/>
    <w:rsid w:val="00D62AB1"/>
    <w:rsid w:val="00D67CBF"/>
    <w:rsid w:val="00D75851"/>
    <w:rsid w:val="00D77D7D"/>
    <w:rsid w:val="00D84A05"/>
    <w:rsid w:val="00D85154"/>
    <w:rsid w:val="00D93491"/>
    <w:rsid w:val="00DB2221"/>
    <w:rsid w:val="00DB72C2"/>
    <w:rsid w:val="00DC0429"/>
    <w:rsid w:val="00DC371C"/>
    <w:rsid w:val="00DE41B4"/>
    <w:rsid w:val="00DF1326"/>
    <w:rsid w:val="00DF3911"/>
    <w:rsid w:val="00E0723D"/>
    <w:rsid w:val="00E17889"/>
    <w:rsid w:val="00E21CC9"/>
    <w:rsid w:val="00E24B28"/>
    <w:rsid w:val="00E30F1D"/>
    <w:rsid w:val="00E3735C"/>
    <w:rsid w:val="00E4064D"/>
    <w:rsid w:val="00E41EEA"/>
    <w:rsid w:val="00E44578"/>
    <w:rsid w:val="00E459ED"/>
    <w:rsid w:val="00E47634"/>
    <w:rsid w:val="00E52596"/>
    <w:rsid w:val="00E530BF"/>
    <w:rsid w:val="00E63167"/>
    <w:rsid w:val="00E675FD"/>
    <w:rsid w:val="00E71C0A"/>
    <w:rsid w:val="00E71E30"/>
    <w:rsid w:val="00E838A9"/>
    <w:rsid w:val="00E84900"/>
    <w:rsid w:val="00E8529D"/>
    <w:rsid w:val="00EA3E38"/>
    <w:rsid w:val="00EA4311"/>
    <w:rsid w:val="00EA78A2"/>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31AF6"/>
    <w:rsid w:val="00F33D3E"/>
    <w:rsid w:val="00F43B23"/>
    <w:rsid w:val="00F5026F"/>
    <w:rsid w:val="00F534F6"/>
    <w:rsid w:val="00F541AB"/>
    <w:rsid w:val="00F57F1A"/>
    <w:rsid w:val="00F60818"/>
    <w:rsid w:val="00F64A22"/>
    <w:rsid w:val="00F708AF"/>
    <w:rsid w:val="00F7401A"/>
    <w:rsid w:val="00F83E1A"/>
    <w:rsid w:val="00F861E0"/>
    <w:rsid w:val="00F9751B"/>
    <w:rsid w:val="00FB130B"/>
    <w:rsid w:val="00FB78C3"/>
    <w:rsid w:val="00FC116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0"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Название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1821993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C6D96-5E6A-4FD4-B278-52BFC1EEE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89</Pages>
  <Words>34705</Words>
  <Characters>197825</Characters>
  <Application>Microsoft Office Word</Application>
  <DocSecurity>0</DocSecurity>
  <Lines>1648</Lines>
  <Paragraphs>464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232066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Teleman</cp:lastModifiedBy>
  <cp:revision>10</cp:revision>
  <cp:lastPrinted>2017-04-04T11:19:00Z</cp:lastPrinted>
  <dcterms:created xsi:type="dcterms:W3CDTF">2017-07-07T08:57:00Z</dcterms:created>
  <dcterms:modified xsi:type="dcterms:W3CDTF">2017-08-10T10:31:00Z</dcterms:modified>
</cp:coreProperties>
</file>